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3CA14" w14:textId="77777777" w:rsidR="00F90ABD" w:rsidRPr="00F90ABD" w:rsidRDefault="00F90ABD" w:rsidP="00F1403F">
      <w:pPr>
        <w:jc w:val="center"/>
        <w:rPr>
          <w:b/>
          <w:sz w:val="18"/>
        </w:rPr>
      </w:pPr>
      <w:r w:rsidRPr="00F90ABD">
        <w:rPr>
          <w:b/>
          <w:sz w:val="18"/>
        </w:rPr>
        <w:t>Załącznik do Listy poparcia dla inicjatywy rozbudowy Szpitala św. Ducha w Rawie Mazowieckiej</w:t>
      </w:r>
    </w:p>
    <w:p w14:paraId="115C362A" w14:textId="07D55CCA" w:rsidR="00F90ABD" w:rsidRPr="00F90ABD" w:rsidRDefault="00F90ABD" w:rsidP="00F1403F">
      <w:pPr>
        <w:jc w:val="center"/>
        <w:rPr>
          <w:sz w:val="18"/>
        </w:rPr>
      </w:pPr>
      <w:r w:rsidRPr="00F90ABD">
        <w:rPr>
          <w:sz w:val="18"/>
        </w:rPr>
        <w:t>Informacja na temat przetwarzania danych osobowych</w:t>
      </w:r>
      <w:bookmarkStart w:id="0" w:name="_GoBack"/>
      <w:bookmarkEnd w:id="0"/>
    </w:p>
    <w:p w14:paraId="19969505" w14:textId="77777777" w:rsidR="00F90ABD" w:rsidRDefault="00F90ABD" w:rsidP="00F90ABD">
      <w:pPr>
        <w:jc w:val="both"/>
        <w:rPr>
          <w:sz w:val="18"/>
        </w:rPr>
      </w:pPr>
      <w:r w:rsidRPr="00F90ABD">
        <w:rPr>
          <w:sz w:val="18"/>
        </w:rPr>
        <w:t>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r>
        <w:rPr>
          <w:sz w:val="18"/>
        </w:rPr>
        <w:t>:</w:t>
      </w:r>
      <w:r w:rsidRPr="00F90ABD">
        <w:rPr>
          <w:sz w:val="18"/>
        </w:rPr>
        <w:t xml:space="preserve"> </w:t>
      </w:r>
    </w:p>
    <w:p w14:paraId="40DF974A" w14:textId="21BC6ECB" w:rsidR="00F90ABD" w:rsidRDefault="00F90ABD" w:rsidP="00F90ABD">
      <w:pPr>
        <w:ind w:left="284" w:hanging="284"/>
        <w:jc w:val="both"/>
        <w:rPr>
          <w:sz w:val="18"/>
        </w:rPr>
      </w:pPr>
      <w:r>
        <w:rPr>
          <w:sz w:val="18"/>
        </w:rPr>
        <w:t>1.</w:t>
      </w:r>
      <w:r>
        <w:rPr>
          <w:sz w:val="18"/>
        </w:rPr>
        <w:tab/>
      </w:r>
      <w:r w:rsidRPr="00F90ABD">
        <w:rPr>
          <w:sz w:val="18"/>
        </w:rPr>
        <w:t xml:space="preserve">Administratorem Pani/Pana danych osobowych </w:t>
      </w:r>
      <w:r w:rsidR="00F1403F">
        <w:rPr>
          <w:sz w:val="18"/>
        </w:rPr>
        <w:t>są</w:t>
      </w:r>
      <w:r w:rsidRPr="00F90ABD">
        <w:rPr>
          <w:sz w:val="18"/>
        </w:rPr>
        <w:t xml:space="preserve">: </w:t>
      </w:r>
      <w:r w:rsidR="00F1403F">
        <w:rPr>
          <w:sz w:val="18"/>
        </w:rPr>
        <w:t xml:space="preserve">Grzegorz Wojciechowski, poseł na Sejm RP i Rafał </w:t>
      </w:r>
      <w:proofErr w:type="spellStart"/>
      <w:r w:rsidR="00F1403F">
        <w:rPr>
          <w:sz w:val="18"/>
        </w:rPr>
        <w:t>Ambrozik</w:t>
      </w:r>
      <w:proofErr w:type="spellEnd"/>
      <w:r w:rsidR="00F1403F">
        <w:rPr>
          <w:sz w:val="18"/>
        </w:rPr>
        <w:t>, senator RP</w:t>
      </w:r>
      <w:r w:rsidR="00393248">
        <w:rPr>
          <w:sz w:val="18"/>
        </w:rPr>
        <w:t xml:space="preserve">, </w:t>
      </w:r>
      <w:r>
        <w:rPr>
          <w:sz w:val="18"/>
        </w:rPr>
        <w:t>Biuro Poselsko-Senatorskie Prawa i Sprawiedliwości w Rawie Mazowieckiej, ul. Kościuszki 18</w:t>
      </w:r>
      <w:r w:rsidR="0068122B">
        <w:rPr>
          <w:sz w:val="18"/>
        </w:rPr>
        <w:t>, 96-200 Rawa Mazowiecka.</w:t>
      </w:r>
    </w:p>
    <w:p w14:paraId="5CBBCDBE" w14:textId="0528C334" w:rsidR="00F90ABD" w:rsidRDefault="00F90ABD" w:rsidP="00F90ABD">
      <w:pPr>
        <w:ind w:left="284" w:hanging="284"/>
        <w:jc w:val="both"/>
        <w:rPr>
          <w:sz w:val="18"/>
        </w:rPr>
      </w:pPr>
      <w:r w:rsidRPr="00F90ABD">
        <w:rPr>
          <w:sz w:val="18"/>
        </w:rPr>
        <w:t>2.</w:t>
      </w:r>
      <w:r>
        <w:rPr>
          <w:sz w:val="18"/>
        </w:rPr>
        <w:tab/>
      </w:r>
      <w:r w:rsidRPr="00F90ABD">
        <w:rPr>
          <w:sz w:val="18"/>
        </w:rPr>
        <w:t xml:space="preserve">Może się Pani/Pan skontaktować z Administratorem danych osobowych: 1) listownie: </w:t>
      </w:r>
      <w:r>
        <w:rPr>
          <w:sz w:val="18"/>
        </w:rPr>
        <w:t>96-200 Rawa Mazowiecka, ul. Kościuszki 18</w:t>
      </w:r>
      <w:r w:rsidRPr="00F90ABD">
        <w:rPr>
          <w:sz w:val="18"/>
        </w:rPr>
        <w:t xml:space="preserve"> 2) za pomocą poczty elektronicznej</w:t>
      </w:r>
      <w:r w:rsidR="00F1403F">
        <w:rPr>
          <w:sz w:val="18"/>
        </w:rPr>
        <w:t>, regnow56@gmail.com, biuroambrozik@gmail.com</w:t>
      </w:r>
    </w:p>
    <w:p w14:paraId="2BD0E663" w14:textId="77777777" w:rsidR="00F90ABD" w:rsidRDefault="00F90ABD" w:rsidP="00F90ABD">
      <w:pPr>
        <w:ind w:left="284" w:hanging="284"/>
        <w:jc w:val="both"/>
        <w:rPr>
          <w:sz w:val="18"/>
        </w:rPr>
      </w:pPr>
      <w:r w:rsidRPr="00F90ABD">
        <w:rPr>
          <w:sz w:val="18"/>
        </w:rPr>
        <w:t>3.</w:t>
      </w:r>
      <w:r>
        <w:rPr>
          <w:sz w:val="18"/>
        </w:rPr>
        <w:tab/>
      </w:r>
      <w:r w:rsidRPr="00F90ABD">
        <w:rPr>
          <w:sz w:val="18"/>
        </w:rPr>
        <w:t xml:space="preserve">Może się Pani/Pan skontaktować z Prezesem Urzędu Ochrony Danych Osobowych: 1) Listownie: ul. Stawki 2, 00-193 Warszawa 2) Telefonicznie: 22 531 03 00, w godzinach pracy urzędu tj.: 8:00-16:00 3) Za pomocą poczty elektronicznej: kancelaria@uodo.pl </w:t>
      </w:r>
    </w:p>
    <w:p w14:paraId="0823412E" w14:textId="77777777" w:rsidR="00F90ABD" w:rsidRDefault="00F90ABD" w:rsidP="00F90ABD">
      <w:pPr>
        <w:ind w:left="284" w:hanging="284"/>
        <w:jc w:val="both"/>
        <w:rPr>
          <w:sz w:val="18"/>
        </w:rPr>
      </w:pPr>
      <w:r w:rsidRPr="00F90ABD">
        <w:rPr>
          <w:sz w:val="18"/>
        </w:rPr>
        <w:t>4.</w:t>
      </w:r>
      <w:r>
        <w:rPr>
          <w:sz w:val="18"/>
        </w:rPr>
        <w:tab/>
      </w:r>
      <w:r w:rsidRPr="00F90ABD">
        <w:rPr>
          <w:sz w:val="18"/>
        </w:rPr>
        <w:t>Pani/Pana dane osobowe przetwarzane będą w celu złożenia listy poparcia dla inicjatywy rozbudowy Szpitala św. Ducha w Rawie Mazowieckiej</w:t>
      </w:r>
      <w:r>
        <w:rPr>
          <w:sz w:val="18"/>
        </w:rPr>
        <w:t xml:space="preserve"> do Kancelarii Prezesa Rady Ministrów.</w:t>
      </w:r>
    </w:p>
    <w:p w14:paraId="4B8833B0" w14:textId="77777777" w:rsidR="00F90ABD" w:rsidRDefault="00F90ABD" w:rsidP="00F90ABD">
      <w:pPr>
        <w:ind w:left="284" w:hanging="284"/>
        <w:jc w:val="both"/>
        <w:rPr>
          <w:sz w:val="18"/>
        </w:rPr>
      </w:pPr>
      <w:r w:rsidRPr="00F90ABD">
        <w:rPr>
          <w:sz w:val="18"/>
        </w:rPr>
        <w:t>5.</w:t>
      </w:r>
      <w:r>
        <w:rPr>
          <w:sz w:val="18"/>
        </w:rPr>
        <w:tab/>
      </w:r>
      <w:r w:rsidRPr="00F90ABD">
        <w:rPr>
          <w:sz w:val="18"/>
        </w:rPr>
        <w:t>Administrator danych nie przewiduje możliwości powierzenia przetwarzania danych innemu podmiotowi</w:t>
      </w:r>
      <w:r>
        <w:rPr>
          <w:sz w:val="18"/>
        </w:rPr>
        <w:t>.</w:t>
      </w:r>
      <w:r w:rsidRPr="00F90ABD">
        <w:rPr>
          <w:sz w:val="18"/>
        </w:rPr>
        <w:t xml:space="preserve"> </w:t>
      </w:r>
    </w:p>
    <w:p w14:paraId="4333C6B2" w14:textId="32A4A706" w:rsidR="00F90ABD" w:rsidRDefault="00F90ABD" w:rsidP="00F90ABD">
      <w:pPr>
        <w:ind w:left="284" w:hanging="284"/>
        <w:jc w:val="both"/>
        <w:rPr>
          <w:sz w:val="18"/>
        </w:rPr>
      </w:pPr>
      <w:r w:rsidRPr="00F90ABD">
        <w:rPr>
          <w:sz w:val="18"/>
        </w:rPr>
        <w:t>6.</w:t>
      </w:r>
      <w:r>
        <w:rPr>
          <w:sz w:val="18"/>
        </w:rPr>
        <w:tab/>
      </w:r>
      <w:r w:rsidRPr="00F90ABD">
        <w:rPr>
          <w:sz w:val="18"/>
        </w:rPr>
        <w:t>Podstawą przetwarzania Pani/Pana danych osobowych jest art. 6 ust. 1 lit.</w:t>
      </w:r>
      <w:r w:rsidR="00393248">
        <w:rPr>
          <w:sz w:val="18"/>
        </w:rPr>
        <w:t xml:space="preserve"> a) i</w:t>
      </w:r>
      <w:r w:rsidRPr="00F90ABD">
        <w:rPr>
          <w:sz w:val="18"/>
        </w:rPr>
        <w:t xml:space="preserve">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45A79C0" w14:textId="77777777" w:rsidR="00F90ABD" w:rsidRDefault="00F90ABD" w:rsidP="00F90ABD">
      <w:pPr>
        <w:ind w:left="284" w:hanging="284"/>
        <w:jc w:val="both"/>
        <w:rPr>
          <w:sz w:val="18"/>
        </w:rPr>
      </w:pPr>
      <w:r w:rsidRPr="00F90ABD">
        <w:rPr>
          <w:sz w:val="18"/>
        </w:rPr>
        <w:t>7.</w:t>
      </w:r>
      <w:r>
        <w:rPr>
          <w:sz w:val="18"/>
        </w:rPr>
        <w:tab/>
      </w:r>
      <w:r w:rsidRPr="00F90ABD">
        <w:rPr>
          <w:sz w:val="18"/>
        </w:rPr>
        <w:t>Podanie danych osobowych jest dobrowolne, ale konieczne do</w:t>
      </w:r>
      <w:r>
        <w:rPr>
          <w:sz w:val="18"/>
        </w:rPr>
        <w:t xml:space="preserve"> złożenia </w:t>
      </w:r>
      <w:r w:rsidRPr="00F90ABD">
        <w:rPr>
          <w:sz w:val="18"/>
        </w:rPr>
        <w:t>listy poparcia dla inicjatywy rozbudowy Szpitala św. Ducha w Rawie Mazowieckiej</w:t>
      </w:r>
      <w:r>
        <w:rPr>
          <w:sz w:val="18"/>
        </w:rPr>
        <w:t xml:space="preserve"> do Kancelarii Prezesa Rady Ministrów.</w:t>
      </w:r>
    </w:p>
    <w:p w14:paraId="0DFD817C" w14:textId="3ED051C7" w:rsidR="00F90ABD" w:rsidRDefault="00F90ABD" w:rsidP="00F90ABD">
      <w:pPr>
        <w:ind w:left="284" w:hanging="284"/>
        <w:jc w:val="both"/>
        <w:rPr>
          <w:sz w:val="18"/>
        </w:rPr>
      </w:pPr>
      <w:r w:rsidRPr="00F90ABD">
        <w:rPr>
          <w:sz w:val="18"/>
        </w:rPr>
        <w:t>8.</w:t>
      </w:r>
      <w:r>
        <w:rPr>
          <w:sz w:val="18"/>
        </w:rPr>
        <w:tab/>
      </w:r>
      <w:r w:rsidRPr="00F90ABD">
        <w:rPr>
          <w:sz w:val="18"/>
        </w:rPr>
        <w:t xml:space="preserve">Posiada Pani/Pan prawo do: A) żądania uzyskania kopii danych osobowych, lub ich udostępnienia w siedzibie Administratora danych osobowych (art. 15 RODO) B) żądania sprostowania danych osobowych (art. 16 RODO), C) żądania ograniczenia przetwarzania swoich danych osobowych (art. 18 RODO), D) żądania przeniesienia własnych danych osobowych w powszechnie używanym formacie do innego Administratora danych wskazanego przez siebie (art. 20 RODO), E) wniesienia sprzeciwu wobec przetwarzania danych osobowych (art. 21 RODO), F) cofnięcia zgody na przetwarzanie danych osobowych, o ile przetwarzanie odbywa się na podstawie udzielonej uprzednio zgody (art. 7 ust. 3 RODO) G) wniesienia skargi do organu nadzorczego </w:t>
      </w:r>
      <w:r>
        <w:rPr>
          <w:sz w:val="18"/>
        </w:rPr>
        <w:t>–</w:t>
      </w:r>
      <w:r w:rsidRPr="00F90ABD">
        <w:rPr>
          <w:sz w:val="18"/>
        </w:rPr>
        <w:t xml:space="preserve"> Prezesa Urzędu Ochrony Danych Osobowych (art. 77 RODO) H) żądania usunięcia swoich danych osobowych w trybie art. 17 ust 1 RODO</w:t>
      </w:r>
      <w:r w:rsidR="00691262">
        <w:rPr>
          <w:sz w:val="18"/>
        </w:rPr>
        <w:t>.</w:t>
      </w:r>
    </w:p>
    <w:p w14:paraId="515D3781" w14:textId="77777777" w:rsidR="00F90ABD" w:rsidRDefault="00F90ABD" w:rsidP="00F90ABD">
      <w:pPr>
        <w:ind w:left="284" w:hanging="284"/>
        <w:jc w:val="both"/>
        <w:rPr>
          <w:sz w:val="18"/>
        </w:rPr>
      </w:pPr>
      <w:r w:rsidRPr="00F90ABD">
        <w:rPr>
          <w:sz w:val="18"/>
        </w:rPr>
        <w:t>9.</w:t>
      </w:r>
      <w:r>
        <w:rPr>
          <w:sz w:val="18"/>
        </w:rPr>
        <w:tab/>
      </w:r>
      <w:r w:rsidRPr="00F90ABD">
        <w:rPr>
          <w:sz w:val="18"/>
        </w:rPr>
        <w:t>Pani/Pana dane osobowe nie podlegają zautomatyzowanemu podejmowaniu decyzji, w tym profilo</w:t>
      </w:r>
      <w:r>
        <w:rPr>
          <w:sz w:val="18"/>
        </w:rPr>
        <w:t>waniu.</w:t>
      </w:r>
    </w:p>
    <w:p w14:paraId="00273851" w14:textId="794434F4" w:rsidR="0074407F" w:rsidRPr="00F90ABD" w:rsidRDefault="00F90ABD" w:rsidP="00F90ABD">
      <w:pPr>
        <w:ind w:left="284" w:hanging="284"/>
        <w:jc w:val="both"/>
        <w:rPr>
          <w:sz w:val="18"/>
        </w:rPr>
      </w:pPr>
      <w:r w:rsidRPr="00F90ABD">
        <w:rPr>
          <w:sz w:val="18"/>
        </w:rPr>
        <w:t>10.</w:t>
      </w:r>
      <w:r>
        <w:rPr>
          <w:sz w:val="18"/>
        </w:rPr>
        <w:tab/>
      </w:r>
      <w:r w:rsidRPr="00F90ABD">
        <w:rPr>
          <w:sz w:val="18"/>
        </w:rPr>
        <w:t xml:space="preserve">Pani/Pana dane osobowe będą przechowywane przez okres </w:t>
      </w:r>
      <w:r w:rsidR="00F1403F">
        <w:rPr>
          <w:sz w:val="18"/>
        </w:rPr>
        <w:t>3 miesięcy.</w:t>
      </w:r>
    </w:p>
    <w:sectPr w:rsidR="0074407F" w:rsidRPr="00F90ABD" w:rsidSect="00F90ABD">
      <w:pgSz w:w="11906" w:h="16838"/>
      <w:pgMar w:top="567" w:right="566"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BD"/>
    <w:rsid w:val="00393248"/>
    <w:rsid w:val="0068122B"/>
    <w:rsid w:val="00691262"/>
    <w:rsid w:val="0074407F"/>
    <w:rsid w:val="007F62EE"/>
    <w:rsid w:val="00DC4DF0"/>
    <w:rsid w:val="00F1403F"/>
    <w:rsid w:val="00F90A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D7E1"/>
  <w15:docId w15:val="{BB17B0D0-0311-46BC-92C5-A8EA7E4C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1403F"/>
    <w:rPr>
      <w:color w:val="0000FF" w:themeColor="hyperlink"/>
      <w:u w:val="single"/>
    </w:rPr>
  </w:style>
  <w:style w:type="character" w:styleId="Nierozpoznanawzmianka">
    <w:name w:val="Unresolved Mention"/>
    <w:basedOn w:val="Domylnaczcionkaakapitu"/>
    <w:uiPriority w:val="99"/>
    <w:semiHidden/>
    <w:unhideWhenUsed/>
    <w:rsid w:val="00F14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448</Words>
  <Characters>2693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Nowicki</dc:creator>
  <cp:lastModifiedBy>Biuro</cp:lastModifiedBy>
  <cp:revision>5</cp:revision>
  <dcterms:created xsi:type="dcterms:W3CDTF">2022-04-19T14:15:00Z</dcterms:created>
  <dcterms:modified xsi:type="dcterms:W3CDTF">2022-04-19T15:45:00Z</dcterms:modified>
</cp:coreProperties>
</file>