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1A" w:rsidRDefault="0086081A" w:rsidP="00DC7AC9">
      <w:pPr>
        <w:jc w:val="center"/>
        <w:rPr>
          <w:rFonts w:asciiTheme="minorHAnsi" w:hAnsiTheme="minorHAnsi" w:cstheme="minorHAnsi"/>
          <w:b/>
          <w:sz w:val="24"/>
          <w:szCs w:val="28"/>
        </w:rPr>
      </w:pPr>
    </w:p>
    <w:p w:rsidR="00DC7AC9" w:rsidRPr="00125A2C" w:rsidRDefault="00DC7AC9" w:rsidP="00DC7AC9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 w:rsidRPr="00125A2C">
        <w:rPr>
          <w:rFonts w:asciiTheme="minorHAnsi" w:hAnsiTheme="minorHAnsi" w:cstheme="minorHAnsi"/>
          <w:b/>
          <w:sz w:val="24"/>
          <w:szCs w:val="28"/>
        </w:rPr>
        <w:t xml:space="preserve">Regulamin konkursu </w:t>
      </w:r>
    </w:p>
    <w:p w:rsidR="00DC7AC9" w:rsidRPr="00125A2C" w:rsidRDefault="00DC7AC9" w:rsidP="00DC7AC9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 w:rsidRPr="00125A2C">
        <w:rPr>
          <w:rFonts w:asciiTheme="minorHAnsi" w:hAnsiTheme="minorHAnsi" w:cstheme="minorHAnsi"/>
          <w:b/>
          <w:sz w:val="24"/>
          <w:szCs w:val="28"/>
        </w:rPr>
        <w:t xml:space="preserve">„Najlepsza inicjatywa pozarządowa powiatu rawskiego </w:t>
      </w:r>
      <w:r w:rsidR="003B695B">
        <w:rPr>
          <w:rFonts w:asciiTheme="minorHAnsi" w:hAnsiTheme="minorHAnsi" w:cstheme="minorHAnsi"/>
          <w:b/>
          <w:sz w:val="24"/>
          <w:szCs w:val="28"/>
        </w:rPr>
        <w:t xml:space="preserve">w </w:t>
      </w:r>
      <w:proofErr w:type="gramStart"/>
      <w:r w:rsidRPr="00125A2C">
        <w:rPr>
          <w:rFonts w:asciiTheme="minorHAnsi" w:hAnsiTheme="minorHAnsi" w:cstheme="minorHAnsi"/>
          <w:b/>
          <w:sz w:val="24"/>
          <w:szCs w:val="28"/>
        </w:rPr>
        <w:t>roku ...”</w:t>
      </w:r>
      <w:proofErr w:type="gramEnd"/>
    </w:p>
    <w:p w:rsidR="00DC7AC9" w:rsidRDefault="00DC7AC9" w:rsidP="00DC7AC9">
      <w:pPr>
        <w:jc w:val="center"/>
        <w:rPr>
          <w:rFonts w:asciiTheme="minorHAnsi" w:hAnsiTheme="minorHAnsi" w:cstheme="minorHAnsi"/>
          <w:sz w:val="24"/>
          <w:szCs w:val="28"/>
        </w:rPr>
      </w:pPr>
    </w:p>
    <w:p w:rsidR="00125A2C" w:rsidRPr="00125A2C" w:rsidRDefault="00125A2C" w:rsidP="00DC7AC9">
      <w:pPr>
        <w:jc w:val="center"/>
        <w:rPr>
          <w:rFonts w:asciiTheme="minorHAnsi" w:hAnsiTheme="minorHAnsi" w:cstheme="minorHAnsi"/>
          <w:sz w:val="24"/>
          <w:szCs w:val="28"/>
        </w:rPr>
      </w:pPr>
    </w:p>
    <w:p w:rsidR="00DC7AC9" w:rsidRPr="00125A2C" w:rsidRDefault="00DC7AC9" w:rsidP="00DC7AC9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 w:rsidRPr="00125A2C">
        <w:rPr>
          <w:rFonts w:asciiTheme="minorHAnsi" w:hAnsiTheme="minorHAnsi" w:cstheme="minorHAnsi"/>
          <w:b/>
          <w:sz w:val="24"/>
          <w:szCs w:val="28"/>
        </w:rPr>
        <w:t xml:space="preserve">§1 </w:t>
      </w:r>
    </w:p>
    <w:p w:rsidR="00DC7AC9" w:rsidRPr="00125A2C" w:rsidRDefault="00DC7AC9" w:rsidP="00DC7AC9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 w:rsidRPr="00125A2C">
        <w:rPr>
          <w:rFonts w:asciiTheme="minorHAnsi" w:hAnsiTheme="minorHAnsi" w:cstheme="minorHAnsi"/>
          <w:b/>
          <w:sz w:val="24"/>
          <w:szCs w:val="28"/>
        </w:rPr>
        <w:t>Organizator konkursu</w:t>
      </w:r>
    </w:p>
    <w:p w:rsidR="00DC7AC9" w:rsidRPr="00125A2C" w:rsidRDefault="00DC7AC9" w:rsidP="00DC7AC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8"/>
        </w:rPr>
      </w:pPr>
      <w:r w:rsidRPr="00125A2C">
        <w:rPr>
          <w:rFonts w:asciiTheme="minorHAnsi" w:hAnsiTheme="minorHAnsi" w:cstheme="minorHAnsi"/>
          <w:i/>
          <w:sz w:val="24"/>
          <w:szCs w:val="28"/>
        </w:rPr>
        <w:t>Organizatorem konkursu</w:t>
      </w:r>
      <w:r w:rsidRPr="00125A2C">
        <w:rPr>
          <w:rFonts w:asciiTheme="minorHAnsi" w:hAnsiTheme="minorHAnsi" w:cstheme="minorHAnsi"/>
          <w:sz w:val="24"/>
          <w:szCs w:val="28"/>
        </w:rPr>
        <w:t xml:space="preserve"> jest Powiatowa Rada Działalności Pożytku Publicznego w Rawie Mazowieckiej</w:t>
      </w:r>
      <w:r w:rsidR="00125A2C" w:rsidRPr="00125A2C">
        <w:rPr>
          <w:rFonts w:asciiTheme="minorHAnsi" w:hAnsiTheme="minorHAnsi" w:cstheme="minorHAnsi"/>
          <w:sz w:val="24"/>
          <w:szCs w:val="28"/>
        </w:rPr>
        <w:t xml:space="preserve"> (</w:t>
      </w:r>
      <w:proofErr w:type="spellStart"/>
      <w:r w:rsidR="00125A2C" w:rsidRPr="00125A2C">
        <w:rPr>
          <w:rFonts w:asciiTheme="minorHAnsi" w:hAnsiTheme="minorHAnsi" w:cstheme="minorHAnsi"/>
          <w:sz w:val="24"/>
          <w:szCs w:val="28"/>
        </w:rPr>
        <w:t>PRDPP</w:t>
      </w:r>
      <w:proofErr w:type="spellEnd"/>
      <w:r w:rsidR="00125A2C" w:rsidRPr="00125A2C">
        <w:rPr>
          <w:rFonts w:asciiTheme="minorHAnsi" w:hAnsiTheme="minorHAnsi" w:cstheme="minorHAnsi"/>
          <w:sz w:val="24"/>
          <w:szCs w:val="28"/>
        </w:rPr>
        <w:t>)</w:t>
      </w:r>
      <w:r w:rsidRPr="00125A2C">
        <w:rPr>
          <w:rFonts w:asciiTheme="minorHAnsi" w:hAnsiTheme="minorHAnsi" w:cstheme="minorHAnsi"/>
          <w:sz w:val="24"/>
          <w:szCs w:val="28"/>
        </w:rPr>
        <w:t>.</w:t>
      </w:r>
    </w:p>
    <w:p w:rsidR="00E25C29" w:rsidRPr="00125A2C" w:rsidRDefault="00E25C29" w:rsidP="00DC7AC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8"/>
        </w:rPr>
      </w:pPr>
      <w:r w:rsidRPr="00125A2C">
        <w:rPr>
          <w:rFonts w:asciiTheme="minorHAnsi" w:hAnsiTheme="minorHAnsi" w:cstheme="minorHAnsi"/>
          <w:sz w:val="24"/>
          <w:szCs w:val="28"/>
        </w:rPr>
        <w:t xml:space="preserve">Siedzibą </w:t>
      </w:r>
      <w:r w:rsidRPr="00125A2C">
        <w:rPr>
          <w:rFonts w:asciiTheme="minorHAnsi" w:hAnsiTheme="minorHAnsi" w:cstheme="minorHAnsi"/>
          <w:i/>
          <w:sz w:val="24"/>
          <w:szCs w:val="28"/>
        </w:rPr>
        <w:t>Organizatora konkursu</w:t>
      </w:r>
      <w:r w:rsidRPr="00125A2C">
        <w:rPr>
          <w:rFonts w:asciiTheme="minorHAnsi" w:hAnsiTheme="minorHAnsi" w:cstheme="minorHAnsi"/>
          <w:sz w:val="24"/>
          <w:szCs w:val="28"/>
        </w:rPr>
        <w:t xml:space="preserve"> jest Starostwo Powiatowe w Rawie Mazowieckiej, Pl. Wolności 1, 96-200 Rawa Mazowiecka.</w:t>
      </w:r>
    </w:p>
    <w:p w:rsidR="00DC7AC9" w:rsidRPr="00125A2C" w:rsidRDefault="00DC7AC9" w:rsidP="00DC7AC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8"/>
        </w:rPr>
      </w:pPr>
      <w:r w:rsidRPr="00125A2C">
        <w:rPr>
          <w:rFonts w:asciiTheme="minorHAnsi" w:hAnsiTheme="minorHAnsi" w:cstheme="minorHAnsi"/>
          <w:i/>
          <w:sz w:val="24"/>
          <w:szCs w:val="28"/>
        </w:rPr>
        <w:t>Patronat</w:t>
      </w:r>
      <w:r w:rsidRPr="00125A2C">
        <w:rPr>
          <w:rFonts w:asciiTheme="minorHAnsi" w:hAnsiTheme="minorHAnsi" w:cstheme="minorHAnsi"/>
          <w:sz w:val="24"/>
          <w:szCs w:val="28"/>
        </w:rPr>
        <w:t xml:space="preserve"> nad konkursem objął </w:t>
      </w:r>
      <w:r w:rsidR="00A70642" w:rsidRPr="00125A2C">
        <w:rPr>
          <w:rFonts w:asciiTheme="minorHAnsi" w:hAnsiTheme="minorHAnsi" w:cstheme="minorHAnsi"/>
          <w:i/>
          <w:sz w:val="24"/>
          <w:szCs w:val="28"/>
        </w:rPr>
        <w:t>Zarząd Powiatu Rawskiego</w:t>
      </w:r>
      <w:r w:rsidRPr="00125A2C">
        <w:rPr>
          <w:rFonts w:asciiTheme="minorHAnsi" w:hAnsiTheme="minorHAnsi" w:cstheme="minorHAnsi"/>
          <w:sz w:val="24"/>
          <w:szCs w:val="28"/>
        </w:rPr>
        <w:t>, który deklaruje przeznacz</w:t>
      </w:r>
      <w:r w:rsidR="00E25C29" w:rsidRPr="00125A2C">
        <w:rPr>
          <w:rFonts w:asciiTheme="minorHAnsi" w:hAnsiTheme="minorHAnsi" w:cstheme="minorHAnsi"/>
          <w:sz w:val="24"/>
          <w:szCs w:val="28"/>
        </w:rPr>
        <w:t>a</w:t>
      </w:r>
      <w:r w:rsidRPr="00125A2C">
        <w:rPr>
          <w:rFonts w:asciiTheme="minorHAnsi" w:hAnsiTheme="minorHAnsi" w:cstheme="minorHAnsi"/>
          <w:sz w:val="24"/>
          <w:szCs w:val="28"/>
        </w:rPr>
        <w:t>nie na nagrody środków finansowych w wysokości </w:t>
      </w:r>
      <w:r w:rsidRPr="00125A2C">
        <w:rPr>
          <w:rFonts w:asciiTheme="minorHAnsi" w:hAnsiTheme="minorHAnsi" w:cstheme="minorHAnsi"/>
          <w:bCs/>
          <w:sz w:val="24"/>
          <w:szCs w:val="28"/>
        </w:rPr>
        <w:t>5 tys. zł.</w:t>
      </w:r>
    </w:p>
    <w:p w:rsidR="00DC7AC9" w:rsidRPr="00125A2C" w:rsidRDefault="00DC7AC9" w:rsidP="00DC7AC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8"/>
        </w:rPr>
      </w:pPr>
      <w:r w:rsidRPr="00125A2C">
        <w:rPr>
          <w:rFonts w:asciiTheme="minorHAnsi" w:hAnsiTheme="minorHAnsi" w:cstheme="minorHAnsi"/>
          <w:sz w:val="24"/>
          <w:szCs w:val="28"/>
        </w:rPr>
        <w:t>Konkurs finansowany jest ze środków publicznych Powiatu Rawskiego.</w:t>
      </w:r>
    </w:p>
    <w:p w:rsidR="00DC7AC9" w:rsidRPr="00125A2C" w:rsidRDefault="00DC7AC9" w:rsidP="00DC7AC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8"/>
        </w:rPr>
      </w:pPr>
      <w:r w:rsidRPr="00125A2C">
        <w:rPr>
          <w:rFonts w:asciiTheme="minorHAnsi" w:hAnsiTheme="minorHAnsi" w:cstheme="minorHAnsi"/>
          <w:sz w:val="24"/>
          <w:szCs w:val="28"/>
        </w:rPr>
        <w:t>Konkurs ma charakter cykliczny. Organizowany będzie rokrocznie, do odwołania.</w:t>
      </w:r>
    </w:p>
    <w:p w:rsidR="00DC7AC9" w:rsidRPr="00125A2C" w:rsidRDefault="00DC7AC9" w:rsidP="00DC7AC9">
      <w:pPr>
        <w:jc w:val="center"/>
        <w:rPr>
          <w:rFonts w:asciiTheme="minorHAnsi" w:hAnsiTheme="minorHAnsi" w:cstheme="minorHAnsi"/>
          <w:sz w:val="24"/>
          <w:szCs w:val="28"/>
        </w:rPr>
      </w:pPr>
    </w:p>
    <w:p w:rsidR="0086081A" w:rsidRPr="0086081A" w:rsidRDefault="0086081A" w:rsidP="0086081A">
      <w:pPr>
        <w:jc w:val="center"/>
        <w:rPr>
          <w:rFonts w:ascii="Calibri" w:hAnsi="Calibri" w:cs="Calibri"/>
          <w:b/>
          <w:kern w:val="2"/>
          <w:sz w:val="24"/>
          <w:szCs w:val="28"/>
        </w:rPr>
      </w:pPr>
      <w:r w:rsidRPr="0086081A">
        <w:rPr>
          <w:rFonts w:ascii="Calibri" w:hAnsi="Calibri" w:cs="Calibri"/>
          <w:b/>
          <w:kern w:val="2"/>
          <w:sz w:val="24"/>
          <w:szCs w:val="28"/>
        </w:rPr>
        <w:t xml:space="preserve">§2 </w:t>
      </w:r>
    </w:p>
    <w:p w:rsidR="0086081A" w:rsidRPr="0086081A" w:rsidRDefault="0086081A" w:rsidP="0086081A">
      <w:pPr>
        <w:jc w:val="center"/>
        <w:rPr>
          <w:rFonts w:ascii="Calibri" w:hAnsi="Calibri" w:cs="Calibri"/>
          <w:b/>
          <w:kern w:val="2"/>
          <w:sz w:val="24"/>
          <w:szCs w:val="28"/>
        </w:rPr>
      </w:pPr>
      <w:r w:rsidRPr="0086081A">
        <w:rPr>
          <w:rFonts w:ascii="Calibri" w:hAnsi="Calibri" w:cs="Calibri"/>
          <w:b/>
          <w:kern w:val="2"/>
          <w:sz w:val="24"/>
          <w:szCs w:val="28"/>
        </w:rPr>
        <w:t>Cele konkursu i kryteria konkursowe</w:t>
      </w:r>
    </w:p>
    <w:p w:rsidR="0086081A" w:rsidRPr="0086081A" w:rsidRDefault="0086081A" w:rsidP="0086081A">
      <w:pPr>
        <w:numPr>
          <w:ilvl w:val="0"/>
          <w:numId w:val="7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 xml:space="preserve">Celem głównym konkursu jest wyłonienie i nagrodzenie trzech, najbardziej istotnych ze społecznego punktu widzenia przedsięwzięć, zrealizowanych na terenie powiatu rawskiego, przez organizacje pozarządowe zarejestrowane na jego terenie, w roku poprzedzającym </w:t>
      </w:r>
      <w:r w:rsidRPr="0086081A">
        <w:rPr>
          <w:rFonts w:ascii="Calibri" w:hAnsi="Calibri" w:cs="Calibri"/>
          <w:i/>
          <w:kern w:val="2"/>
          <w:sz w:val="24"/>
          <w:szCs w:val="28"/>
        </w:rPr>
        <w:t>Rok wręczenia nagród</w:t>
      </w:r>
      <w:r w:rsidRPr="0086081A">
        <w:rPr>
          <w:rFonts w:ascii="Calibri" w:hAnsi="Calibri" w:cs="Calibri"/>
          <w:kern w:val="2"/>
          <w:sz w:val="24"/>
          <w:szCs w:val="28"/>
        </w:rPr>
        <w:t>, zwany dalej „</w:t>
      </w:r>
      <w:r w:rsidRPr="0086081A">
        <w:rPr>
          <w:rFonts w:ascii="Calibri" w:hAnsi="Calibri" w:cs="Calibri"/>
          <w:i/>
          <w:kern w:val="2"/>
          <w:sz w:val="24"/>
          <w:szCs w:val="28"/>
        </w:rPr>
        <w:t>Rokiem konkursowym</w:t>
      </w:r>
      <w:r w:rsidRPr="0086081A">
        <w:rPr>
          <w:rFonts w:ascii="Calibri" w:hAnsi="Calibri" w:cs="Calibri"/>
          <w:kern w:val="2"/>
          <w:sz w:val="24"/>
          <w:szCs w:val="28"/>
        </w:rPr>
        <w:t>”.</w:t>
      </w:r>
    </w:p>
    <w:p w:rsidR="0086081A" w:rsidRPr="0086081A" w:rsidRDefault="0086081A" w:rsidP="0086081A">
      <w:pPr>
        <w:numPr>
          <w:ilvl w:val="0"/>
          <w:numId w:val="7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>Celami dodatkowymi konkursu są:</w:t>
      </w:r>
    </w:p>
    <w:p w:rsidR="0086081A" w:rsidRPr="0086081A" w:rsidRDefault="0086081A" w:rsidP="0086081A">
      <w:pPr>
        <w:numPr>
          <w:ilvl w:val="1"/>
          <w:numId w:val="7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zaprezentowanie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i promowanie ciekawych działań podejmowanych przez </w:t>
      </w: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organizacje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pozarządowe powiatu rawskiego,</w:t>
      </w:r>
    </w:p>
    <w:p w:rsidR="0086081A" w:rsidRPr="0086081A" w:rsidRDefault="0086081A" w:rsidP="0086081A">
      <w:pPr>
        <w:numPr>
          <w:ilvl w:val="1"/>
          <w:numId w:val="7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umożliwienie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organizacjom pozarządowym </w:t>
      </w:r>
      <w:r w:rsidR="00B93F97">
        <w:rPr>
          <w:rFonts w:ascii="Calibri" w:hAnsi="Calibri" w:cs="Calibri"/>
          <w:kern w:val="2"/>
          <w:sz w:val="24"/>
          <w:szCs w:val="28"/>
        </w:rPr>
        <w:t xml:space="preserve">przedstawienia </w:t>
      </w:r>
      <w:r w:rsidRPr="0086081A">
        <w:rPr>
          <w:rFonts w:ascii="Calibri" w:hAnsi="Calibri" w:cs="Calibri"/>
          <w:kern w:val="2"/>
          <w:sz w:val="24"/>
          <w:szCs w:val="28"/>
        </w:rPr>
        <w:t xml:space="preserve">podejmowanych przez nie działań </w:t>
      </w:r>
      <w:r w:rsidR="00B93F97">
        <w:rPr>
          <w:rFonts w:ascii="Calibri" w:hAnsi="Calibri" w:cs="Calibri"/>
          <w:kern w:val="2"/>
          <w:sz w:val="24"/>
          <w:szCs w:val="28"/>
        </w:rPr>
        <w:t>w środowisku zewnętrznym organizacji</w:t>
      </w:r>
      <w:r w:rsidRPr="0086081A">
        <w:rPr>
          <w:rFonts w:ascii="Calibri" w:hAnsi="Calibri" w:cs="Calibri"/>
          <w:kern w:val="2"/>
          <w:sz w:val="24"/>
          <w:szCs w:val="28"/>
        </w:rPr>
        <w:t>,</w:t>
      </w:r>
    </w:p>
    <w:p w:rsidR="0086081A" w:rsidRPr="0086081A" w:rsidRDefault="0086081A" w:rsidP="0086081A">
      <w:pPr>
        <w:numPr>
          <w:ilvl w:val="1"/>
          <w:numId w:val="7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stworzenie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bazy „dobrych praktyk” działań organizacji na terenie powiatu rawskiego.</w:t>
      </w:r>
    </w:p>
    <w:p w:rsidR="0086081A" w:rsidRPr="0086081A" w:rsidRDefault="0086081A" w:rsidP="0086081A">
      <w:pPr>
        <w:numPr>
          <w:ilvl w:val="0"/>
          <w:numId w:val="7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>Kryteriami branymi pod uwagę przy ocenie przedsięwzięć będą:</w:t>
      </w:r>
    </w:p>
    <w:p w:rsidR="0086081A" w:rsidRPr="0086081A" w:rsidRDefault="0086081A" w:rsidP="0086081A">
      <w:pPr>
        <w:numPr>
          <w:ilvl w:val="0"/>
          <w:numId w:val="8"/>
        </w:numPr>
        <w:contextualSpacing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rodzaj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przedsięwzięcia (jednorazowe, cykliczne),</w:t>
      </w:r>
    </w:p>
    <w:p w:rsidR="0086081A" w:rsidRPr="0086081A" w:rsidRDefault="0086081A" w:rsidP="0086081A">
      <w:pPr>
        <w:numPr>
          <w:ilvl w:val="0"/>
          <w:numId w:val="8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innowacyjność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działania,</w:t>
      </w:r>
    </w:p>
    <w:p w:rsidR="0086081A" w:rsidRPr="0086081A" w:rsidRDefault="0086081A" w:rsidP="0086081A">
      <w:pPr>
        <w:numPr>
          <w:ilvl w:val="0"/>
          <w:numId w:val="8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ilość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uczestników/odbiorców przedsięwzięcia,</w:t>
      </w:r>
    </w:p>
    <w:p w:rsidR="0086081A" w:rsidRPr="0086081A" w:rsidRDefault="0086081A" w:rsidP="0086081A">
      <w:pPr>
        <w:numPr>
          <w:ilvl w:val="0"/>
          <w:numId w:val="8"/>
        </w:numPr>
        <w:contextualSpacing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waga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potrzeby społecznej, którą zaspokaja przedsięwzięcie,</w:t>
      </w:r>
    </w:p>
    <w:p w:rsidR="0086081A" w:rsidRPr="0086081A" w:rsidRDefault="0086081A" w:rsidP="0086081A">
      <w:pPr>
        <w:numPr>
          <w:ilvl w:val="0"/>
          <w:numId w:val="8"/>
        </w:numPr>
        <w:contextualSpacing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formy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aktywizacji społecznej uczestników/odbiorców przedsięwzięcia,</w:t>
      </w:r>
    </w:p>
    <w:p w:rsidR="0086081A" w:rsidRPr="0086081A" w:rsidRDefault="0086081A" w:rsidP="0086081A">
      <w:pPr>
        <w:numPr>
          <w:ilvl w:val="0"/>
          <w:numId w:val="8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umiejętność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pozyskiwania przez organizację, na realizację ocenianej inicjatywy, środków finansowych i pozafinansowych z różnych źródeł oraz efektywność i przejrzystość ich wykorzystywania,</w:t>
      </w:r>
    </w:p>
    <w:p w:rsidR="0086081A" w:rsidRPr="0086081A" w:rsidRDefault="0086081A" w:rsidP="0086081A">
      <w:pPr>
        <w:numPr>
          <w:ilvl w:val="0"/>
          <w:numId w:val="8"/>
        </w:numPr>
        <w:contextualSpacing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zaangażowanie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wolontariuszy do realizacji przedsięwzięcia,</w:t>
      </w:r>
    </w:p>
    <w:p w:rsidR="0086081A" w:rsidRPr="0086081A" w:rsidRDefault="0086081A" w:rsidP="0086081A">
      <w:pPr>
        <w:numPr>
          <w:ilvl w:val="0"/>
          <w:numId w:val="8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społeczny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odbiór przedsięwzięcia.</w:t>
      </w:r>
    </w:p>
    <w:p w:rsidR="0086081A" w:rsidRPr="0086081A" w:rsidRDefault="0086081A" w:rsidP="0086081A">
      <w:pPr>
        <w:jc w:val="center"/>
        <w:rPr>
          <w:rFonts w:ascii="Calibri" w:hAnsi="Calibri" w:cs="Calibri"/>
          <w:kern w:val="2"/>
          <w:sz w:val="24"/>
          <w:szCs w:val="28"/>
        </w:rPr>
      </w:pPr>
    </w:p>
    <w:p w:rsidR="0086081A" w:rsidRPr="0086081A" w:rsidRDefault="0086081A" w:rsidP="0086081A">
      <w:pPr>
        <w:jc w:val="center"/>
        <w:rPr>
          <w:rFonts w:ascii="Calibri" w:hAnsi="Calibri" w:cs="Calibri"/>
          <w:b/>
          <w:kern w:val="2"/>
          <w:sz w:val="24"/>
          <w:szCs w:val="28"/>
        </w:rPr>
      </w:pPr>
      <w:r w:rsidRPr="0086081A">
        <w:rPr>
          <w:rFonts w:ascii="Calibri" w:hAnsi="Calibri" w:cs="Calibri"/>
          <w:b/>
          <w:kern w:val="2"/>
          <w:sz w:val="24"/>
          <w:szCs w:val="28"/>
        </w:rPr>
        <w:t>§3</w:t>
      </w:r>
    </w:p>
    <w:p w:rsidR="0086081A" w:rsidRPr="0086081A" w:rsidRDefault="0086081A" w:rsidP="0086081A">
      <w:pPr>
        <w:jc w:val="center"/>
        <w:rPr>
          <w:rFonts w:ascii="Calibri" w:hAnsi="Calibri" w:cs="Calibri"/>
          <w:b/>
          <w:kern w:val="2"/>
          <w:sz w:val="24"/>
          <w:szCs w:val="28"/>
        </w:rPr>
      </w:pPr>
      <w:r w:rsidRPr="0086081A">
        <w:rPr>
          <w:rFonts w:ascii="Calibri" w:hAnsi="Calibri" w:cs="Calibri"/>
          <w:b/>
          <w:kern w:val="2"/>
          <w:sz w:val="24"/>
          <w:szCs w:val="28"/>
        </w:rPr>
        <w:t>Uczestnicy konkursu</w:t>
      </w:r>
    </w:p>
    <w:p w:rsidR="0086081A" w:rsidRPr="0086081A" w:rsidRDefault="0086081A" w:rsidP="0086081A">
      <w:pPr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i/>
          <w:kern w:val="2"/>
          <w:sz w:val="24"/>
          <w:szCs w:val="28"/>
        </w:rPr>
        <w:t>Uczestnikiem konkursu</w:t>
      </w:r>
      <w:r w:rsidRPr="0086081A">
        <w:rPr>
          <w:rFonts w:ascii="Calibri" w:hAnsi="Calibri" w:cs="Calibri"/>
          <w:kern w:val="2"/>
          <w:sz w:val="24"/>
          <w:szCs w:val="28"/>
        </w:rPr>
        <w:t xml:space="preserve"> może być organizacja pozarządowa oraz każdy inny podmiot wymieniony w art. 3 ust. 3 ustawy o działalności pożytku publicznego i o wolontariacie, mająca siedzibę i prowadząca działalność pożytku publicznego na terenie powiatu rawskiego.</w:t>
      </w:r>
    </w:p>
    <w:p w:rsidR="0086081A" w:rsidRPr="0086081A" w:rsidRDefault="0086081A" w:rsidP="0086081A">
      <w:pPr>
        <w:jc w:val="center"/>
        <w:rPr>
          <w:rFonts w:ascii="Calibri" w:hAnsi="Calibri" w:cs="Calibri"/>
          <w:kern w:val="2"/>
          <w:sz w:val="24"/>
          <w:szCs w:val="28"/>
        </w:rPr>
      </w:pPr>
    </w:p>
    <w:p w:rsidR="0086081A" w:rsidRPr="0086081A" w:rsidRDefault="0086081A" w:rsidP="0086081A">
      <w:pPr>
        <w:jc w:val="center"/>
        <w:rPr>
          <w:rFonts w:ascii="Calibri" w:hAnsi="Calibri" w:cs="Calibri"/>
          <w:b/>
          <w:kern w:val="2"/>
          <w:sz w:val="24"/>
          <w:szCs w:val="28"/>
        </w:rPr>
      </w:pPr>
      <w:r w:rsidRPr="0086081A">
        <w:rPr>
          <w:rFonts w:ascii="Calibri" w:hAnsi="Calibri" w:cs="Calibri"/>
          <w:b/>
          <w:kern w:val="2"/>
          <w:sz w:val="24"/>
          <w:szCs w:val="28"/>
        </w:rPr>
        <w:lastRenderedPageBreak/>
        <w:t>§4</w:t>
      </w:r>
    </w:p>
    <w:p w:rsidR="0086081A" w:rsidRPr="0086081A" w:rsidRDefault="0086081A" w:rsidP="0086081A">
      <w:pPr>
        <w:jc w:val="center"/>
        <w:rPr>
          <w:rFonts w:ascii="Calibri" w:hAnsi="Calibri" w:cs="Calibri"/>
          <w:b/>
          <w:kern w:val="2"/>
          <w:sz w:val="24"/>
          <w:szCs w:val="28"/>
        </w:rPr>
      </w:pPr>
      <w:r w:rsidRPr="0086081A">
        <w:rPr>
          <w:rFonts w:ascii="Calibri" w:hAnsi="Calibri" w:cs="Calibri"/>
          <w:b/>
          <w:kern w:val="2"/>
          <w:sz w:val="24"/>
          <w:szCs w:val="28"/>
        </w:rPr>
        <w:t>Warunki uczestnictwa w konkursie</w:t>
      </w:r>
    </w:p>
    <w:p w:rsidR="0086081A" w:rsidRPr="0086081A" w:rsidRDefault="0086081A" w:rsidP="0086081A">
      <w:pPr>
        <w:numPr>
          <w:ilvl w:val="0"/>
          <w:numId w:val="9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 xml:space="preserve">Warunkiem udziału w konkursie jest dostarczenie do siedziby organizatora, w terminie do dnia 31. 01. </w:t>
      </w:r>
      <w:r w:rsidRPr="0086081A">
        <w:rPr>
          <w:rFonts w:ascii="Calibri" w:hAnsi="Calibri" w:cs="Calibri"/>
          <w:i/>
          <w:kern w:val="2"/>
          <w:sz w:val="24"/>
          <w:szCs w:val="28"/>
        </w:rPr>
        <w:t>Roku konkursowego</w:t>
      </w:r>
      <w:r w:rsidRPr="0086081A">
        <w:rPr>
          <w:rFonts w:ascii="Calibri" w:hAnsi="Calibri" w:cs="Calibri"/>
          <w:kern w:val="2"/>
          <w:sz w:val="24"/>
          <w:szCs w:val="28"/>
        </w:rPr>
        <w:t xml:space="preserve">, w pełni wypełnionego </w:t>
      </w:r>
      <w:r w:rsidRPr="0086081A">
        <w:rPr>
          <w:rFonts w:ascii="Calibri" w:hAnsi="Calibri" w:cs="Calibri"/>
          <w:i/>
          <w:kern w:val="2"/>
          <w:sz w:val="24"/>
          <w:szCs w:val="28"/>
        </w:rPr>
        <w:t>Formularza zgłoszeniowego</w:t>
      </w:r>
      <w:r w:rsidRPr="0086081A">
        <w:rPr>
          <w:rFonts w:ascii="Calibri" w:hAnsi="Calibri" w:cs="Calibri"/>
          <w:kern w:val="2"/>
          <w:sz w:val="24"/>
          <w:szCs w:val="28"/>
        </w:rPr>
        <w:t>, który stanowi załącznik do niniejszego Regulaminu.</w:t>
      </w:r>
    </w:p>
    <w:p w:rsidR="0086081A" w:rsidRPr="0086081A" w:rsidRDefault="0086081A" w:rsidP="0086081A">
      <w:pPr>
        <w:numPr>
          <w:ilvl w:val="0"/>
          <w:numId w:val="9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i/>
          <w:kern w:val="2"/>
          <w:sz w:val="24"/>
          <w:szCs w:val="28"/>
        </w:rPr>
        <w:t>Formularz zgłoszeniowy</w:t>
      </w:r>
      <w:r w:rsidRPr="0086081A">
        <w:rPr>
          <w:rFonts w:ascii="Calibri" w:hAnsi="Calibri" w:cs="Calibri"/>
          <w:kern w:val="2"/>
          <w:sz w:val="24"/>
          <w:szCs w:val="28"/>
        </w:rPr>
        <w:t xml:space="preserve"> należy czytelnie oznaczyć dopiskiem „Najlepsza inicjatywa pozarządowa powiatu rawskiego </w:t>
      </w:r>
      <w:r w:rsidR="003B695B">
        <w:rPr>
          <w:rFonts w:ascii="Calibri" w:hAnsi="Calibri" w:cs="Calibri"/>
          <w:kern w:val="2"/>
          <w:sz w:val="24"/>
          <w:szCs w:val="28"/>
        </w:rPr>
        <w:t xml:space="preserve">w </w:t>
      </w: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roku ...”, wskazując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właściwy </w:t>
      </w:r>
      <w:r w:rsidRPr="0086081A">
        <w:rPr>
          <w:rFonts w:ascii="Calibri" w:hAnsi="Calibri" w:cs="Calibri"/>
          <w:i/>
          <w:kern w:val="2"/>
          <w:sz w:val="24"/>
          <w:szCs w:val="28"/>
        </w:rPr>
        <w:t>Rok konkursowy</w:t>
      </w:r>
      <w:r w:rsidRPr="0086081A">
        <w:rPr>
          <w:rFonts w:ascii="Calibri" w:hAnsi="Calibri" w:cs="Calibri"/>
          <w:kern w:val="2"/>
          <w:sz w:val="24"/>
          <w:szCs w:val="28"/>
        </w:rPr>
        <w:t>.</w:t>
      </w:r>
    </w:p>
    <w:p w:rsidR="0086081A" w:rsidRPr="0086081A" w:rsidRDefault="0086081A" w:rsidP="0086081A">
      <w:pPr>
        <w:numPr>
          <w:ilvl w:val="0"/>
          <w:numId w:val="9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 xml:space="preserve">Zgłoszenia inicjatyw mogą dokonywać organizacje oraz osoby fizyczne, osoby prawne, organy administracji publicznej. Zgłoszenie może dotyczyć również własnej inicjatywy </w:t>
      </w:r>
      <w:r w:rsidRPr="0086081A">
        <w:rPr>
          <w:rFonts w:ascii="Calibri" w:hAnsi="Calibri" w:cs="Calibri"/>
          <w:i/>
          <w:kern w:val="2"/>
          <w:sz w:val="24"/>
          <w:szCs w:val="28"/>
        </w:rPr>
        <w:t>Uczestnika konkursu</w:t>
      </w:r>
      <w:r w:rsidRPr="0086081A">
        <w:rPr>
          <w:rFonts w:ascii="Calibri" w:hAnsi="Calibri" w:cs="Calibri"/>
          <w:kern w:val="2"/>
          <w:sz w:val="24"/>
          <w:szCs w:val="28"/>
        </w:rPr>
        <w:t>.</w:t>
      </w:r>
    </w:p>
    <w:p w:rsidR="0086081A" w:rsidRPr="0086081A" w:rsidRDefault="0086081A" w:rsidP="0086081A">
      <w:pPr>
        <w:numPr>
          <w:ilvl w:val="0"/>
          <w:numId w:val="9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>Warunkiem uczestnictwa w konkursie jest pisemne wyrażenie zgody zgłoszonej organizacji na uczestnictwo w konkursie i potwierdzenie prawdziwości opisu zgłaszanego przedsięwzięcia.</w:t>
      </w:r>
    </w:p>
    <w:p w:rsidR="0086081A" w:rsidRPr="0086081A" w:rsidRDefault="0086081A" w:rsidP="0086081A">
      <w:pPr>
        <w:numPr>
          <w:ilvl w:val="0"/>
          <w:numId w:val="9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>Złożenie zgłoszenia jest równoznaczne z akceptacją zapisów Regulaminu Konkursu.</w:t>
      </w:r>
    </w:p>
    <w:p w:rsidR="0086081A" w:rsidRPr="0086081A" w:rsidRDefault="0086081A" w:rsidP="0086081A">
      <w:pPr>
        <w:numPr>
          <w:ilvl w:val="0"/>
          <w:numId w:val="9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 xml:space="preserve">Do Konkursu mogą być zgłaszane przedsięwzięcia cykliczne biorące udział w poprzednich edycjach Konkursu, które nie zostały wówczas nagrodzone, pod warunkiem, że realizowane one były także w </w:t>
      </w:r>
      <w:r w:rsidRPr="0086081A">
        <w:rPr>
          <w:rFonts w:ascii="Calibri" w:hAnsi="Calibri" w:cs="Calibri"/>
          <w:i/>
          <w:kern w:val="2"/>
          <w:sz w:val="24"/>
          <w:szCs w:val="28"/>
        </w:rPr>
        <w:t>Roku konkursowym</w:t>
      </w:r>
      <w:r w:rsidRPr="0086081A">
        <w:rPr>
          <w:rFonts w:ascii="Calibri" w:hAnsi="Calibri" w:cs="Calibri"/>
          <w:kern w:val="2"/>
          <w:sz w:val="24"/>
          <w:szCs w:val="28"/>
        </w:rPr>
        <w:t>.</w:t>
      </w:r>
    </w:p>
    <w:p w:rsidR="0086081A" w:rsidRPr="0086081A" w:rsidRDefault="0086081A" w:rsidP="0086081A">
      <w:pPr>
        <w:numPr>
          <w:ilvl w:val="0"/>
          <w:numId w:val="9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i/>
          <w:kern w:val="2"/>
          <w:sz w:val="24"/>
          <w:szCs w:val="28"/>
        </w:rPr>
        <w:t>Formularz zgłoszeniowy</w:t>
      </w:r>
      <w:r w:rsidRPr="0086081A">
        <w:rPr>
          <w:rFonts w:ascii="Calibri" w:hAnsi="Calibri" w:cs="Calibri"/>
          <w:kern w:val="2"/>
          <w:sz w:val="24"/>
          <w:szCs w:val="28"/>
        </w:rPr>
        <w:t xml:space="preserve"> powinien być wypełniony elektronicznie, a następnie wydrukowany, odręcznie podpisany i w ww. formie dostarczony/przesłany.</w:t>
      </w:r>
    </w:p>
    <w:p w:rsidR="0086081A" w:rsidRPr="0086081A" w:rsidRDefault="0086081A" w:rsidP="0086081A">
      <w:pPr>
        <w:jc w:val="center"/>
        <w:rPr>
          <w:rFonts w:ascii="Calibri" w:hAnsi="Calibri" w:cs="Calibri"/>
          <w:kern w:val="2"/>
          <w:sz w:val="24"/>
          <w:szCs w:val="28"/>
        </w:rPr>
      </w:pPr>
    </w:p>
    <w:p w:rsidR="0086081A" w:rsidRPr="0086081A" w:rsidRDefault="0086081A" w:rsidP="0086081A">
      <w:pPr>
        <w:jc w:val="center"/>
        <w:rPr>
          <w:rFonts w:ascii="Calibri" w:hAnsi="Calibri" w:cs="Calibri"/>
          <w:b/>
          <w:kern w:val="2"/>
          <w:sz w:val="24"/>
          <w:szCs w:val="28"/>
        </w:rPr>
      </w:pPr>
      <w:r w:rsidRPr="0086081A">
        <w:rPr>
          <w:rFonts w:ascii="Calibri" w:hAnsi="Calibri" w:cs="Calibri"/>
          <w:b/>
          <w:kern w:val="2"/>
          <w:sz w:val="24"/>
          <w:szCs w:val="28"/>
        </w:rPr>
        <w:t>§5</w:t>
      </w:r>
    </w:p>
    <w:p w:rsidR="0086081A" w:rsidRPr="0086081A" w:rsidRDefault="0086081A" w:rsidP="0086081A">
      <w:pPr>
        <w:jc w:val="center"/>
        <w:rPr>
          <w:rFonts w:ascii="Calibri" w:hAnsi="Calibri" w:cs="Calibri"/>
          <w:b/>
          <w:kern w:val="2"/>
          <w:sz w:val="24"/>
          <w:szCs w:val="28"/>
        </w:rPr>
      </w:pPr>
      <w:r w:rsidRPr="0086081A">
        <w:rPr>
          <w:rFonts w:ascii="Calibri" w:hAnsi="Calibri" w:cs="Calibri"/>
          <w:b/>
          <w:kern w:val="2"/>
          <w:sz w:val="24"/>
          <w:szCs w:val="28"/>
        </w:rPr>
        <w:t>Kapituła konkursowa oraz sposób oceny zgłoszeń</w:t>
      </w:r>
    </w:p>
    <w:p w:rsidR="0086081A" w:rsidRPr="0086081A" w:rsidRDefault="0086081A" w:rsidP="0086081A">
      <w:pPr>
        <w:numPr>
          <w:ilvl w:val="0"/>
          <w:numId w:val="10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 xml:space="preserve">Kapitułę konkursową stanowił będzie aktualny w roku wręczania nagród, pełny skład Powiatowej Rady Działalności Pożytku Publicznego w Rawie Mazowieckiej – </w:t>
      </w:r>
      <w:r w:rsidRPr="0086081A">
        <w:rPr>
          <w:rFonts w:ascii="Calibri" w:hAnsi="Calibri" w:cs="Calibri"/>
          <w:i/>
          <w:kern w:val="2"/>
          <w:sz w:val="24"/>
          <w:szCs w:val="28"/>
        </w:rPr>
        <w:t>Organizatora konkursu</w:t>
      </w:r>
      <w:r w:rsidRPr="0086081A">
        <w:rPr>
          <w:rFonts w:ascii="Calibri" w:hAnsi="Calibri" w:cs="Calibri"/>
          <w:kern w:val="2"/>
          <w:sz w:val="24"/>
          <w:szCs w:val="28"/>
        </w:rPr>
        <w:t>.</w:t>
      </w:r>
    </w:p>
    <w:p w:rsidR="0086081A" w:rsidRPr="0086081A" w:rsidRDefault="0086081A" w:rsidP="0086081A">
      <w:pPr>
        <w:numPr>
          <w:ilvl w:val="0"/>
          <w:numId w:val="10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 xml:space="preserve">Przewodniczący </w:t>
      </w:r>
      <w:proofErr w:type="spellStart"/>
      <w:r w:rsidRPr="0086081A">
        <w:rPr>
          <w:rFonts w:ascii="Calibri" w:hAnsi="Calibri" w:cs="Calibri"/>
          <w:kern w:val="2"/>
          <w:sz w:val="24"/>
          <w:szCs w:val="28"/>
        </w:rPr>
        <w:t>PRDPP</w:t>
      </w:r>
      <w:proofErr w:type="spellEnd"/>
      <w:r w:rsidRPr="0086081A">
        <w:rPr>
          <w:rFonts w:ascii="Calibri" w:hAnsi="Calibri" w:cs="Calibri"/>
          <w:kern w:val="2"/>
          <w:sz w:val="24"/>
          <w:szCs w:val="28"/>
        </w:rPr>
        <w:t xml:space="preserve"> pełni jednocześnie funkcję Przewodniczącego Kapituły.</w:t>
      </w:r>
    </w:p>
    <w:p w:rsidR="0086081A" w:rsidRPr="0086081A" w:rsidRDefault="0086081A" w:rsidP="0086081A">
      <w:pPr>
        <w:numPr>
          <w:ilvl w:val="0"/>
          <w:numId w:val="10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 xml:space="preserve">Kapituła realizuje swoje zadania przy </w:t>
      </w: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obecności co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najmniej połowy jej składu osobowego.</w:t>
      </w:r>
    </w:p>
    <w:p w:rsidR="0086081A" w:rsidRPr="0086081A" w:rsidRDefault="0086081A" w:rsidP="0086081A">
      <w:pPr>
        <w:numPr>
          <w:ilvl w:val="0"/>
          <w:numId w:val="10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 xml:space="preserve">W przypadku, gdy członek Kapituły jest jednocześnie członkiem/wolontariuszem lub pozostaje w stosunku pokrewieństwa/powinowactwa/podległości służbowej z członkami organizacji, której przedsięwzięcia są zgłoszone do Konkursu, wówczas zostaje wyłączony z prac Kapituły. </w:t>
      </w:r>
    </w:p>
    <w:p w:rsidR="0086081A" w:rsidRPr="0086081A" w:rsidRDefault="0086081A" w:rsidP="0086081A">
      <w:pPr>
        <w:numPr>
          <w:ilvl w:val="0"/>
          <w:numId w:val="10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 xml:space="preserve">Złożone </w:t>
      </w:r>
      <w:r w:rsidRPr="0086081A">
        <w:rPr>
          <w:rFonts w:ascii="Calibri" w:hAnsi="Calibri" w:cs="Calibri"/>
          <w:i/>
          <w:kern w:val="2"/>
          <w:sz w:val="24"/>
          <w:szCs w:val="28"/>
        </w:rPr>
        <w:t>Formularze zgłoszeniowe</w:t>
      </w:r>
      <w:r w:rsidRPr="0086081A">
        <w:rPr>
          <w:rFonts w:ascii="Calibri" w:hAnsi="Calibri" w:cs="Calibri"/>
          <w:kern w:val="2"/>
          <w:sz w:val="24"/>
          <w:szCs w:val="28"/>
        </w:rPr>
        <w:t xml:space="preserve"> podlegają ocenie formalnej i merytorycznej.</w:t>
      </w:r>
    </w:p>
    <w:p w:rsidR="0086081A" w:rsidRPr="0086081A" w:rsidRDefault="0086081A" w:rsidP="0086081A">
      <w:pPr>
        <w:numPr>
          <w:ilvl w:val="0"/>
          <w:numId w:val="10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>Ocena formalna dotyczy: terminu wpływu aplikacji, jej kompletności oraz spełnienia kryteriów celu głównego konkursu, do których należą:</w:t>
      </w:r>
    </w:p>
    <w:p w:rsidR="0086081A" w:rsidRPr="0086081A" w:rsidRDefault="0086081A" w:rsidP="0086081A">
      <w:pPr>
        <w:numPr>
          <w:ilvl w:val="1"/>
          <w:numId w:val="10"/>
        </w:numPr>
        <w:contextualSpacing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zgłoszona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inicjatywa jest istotna społecznie,</w:t>
      </w:r>
    </w:p>
    <w:p w:rsidR="0086081A" w:rsidRPr="0086081A" w:rsidRDefault="0086081A" w:rsidP="0086081A">
      <w:pPr>
        <w:numPr>
          <w:ilvl w:val="1"/>
          <w:numId w:val="10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zgłoszona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inicjatywa była zrealizowana na terenie powiatu rawskiego, </w:t>
      </w:r>
    </w:p>
    <w:p w:rsidR="0086081A" w:rsidRPr="0086081A" w:rsidRDefault="0086081A" w:rsidP="0086081A">
      <w:pPr>
        <w:numPr>
          <w:ilvl w:val="1"/>
          <w:numId w:val="10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zgłoszona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inicjatywa została zrealizowana przez organizację pozarządową zarejestrowaną na terenie powiatu rawskiego,</w:t>
      </w:r>
    </w:p>
    <w:p w:rsidR="0086081A" w:rsidRPr="0086081A" w:rsidRDefault="0086081A" w:rsidP="0086081A">
      <w:pPr>
        <w:numPr>
          <w:ilvl w:val="1"/>
          <w:numId w:val="10"/>
        </w:numPr>
        <w:contextualSpacing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zgłoszona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inicjatywa została zrealizowana w </w:t>
      </w:r>
      <w:r w:rsidRPr="0086081A">
        <w:rPr>
          <w:rFonts w:ascii="Calibri" w:hAnsi="Calibri" w:cs="Calibri"/>
          <w:i/>
          <w:kern w:val="2"/>
          <w:sz w:val="24"/>
          <w:szCs w:val="28"/>
        </w:rPr>
        <w:t>Roku konkursowym</w:t>
      </w:r>
      <w:r w:rsidRPr="0086081A">
        <w:rPr>
          <w:rFonts w:ascii="Calibri" w:hAnsi="Calibri" w:cs="Calibri"/>
          <w:kern w:val="2"/>
          <w:sz w:val="24"/>
          <w:szCs w:val="28"/>
        </w:rPr>
        <w:t>.</w:t>
      </w:r>
    </w:p>
    <w:p w:rsidR="0086081A" w:rsidRPr="0086081A" w:rsidRDefault="0086081A" w:rsidP="0086081A">
      <w:pPr>
        <w:numPr>
          <w:ilvl w:val="0"/>
          <w:numId w:val="10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>Ocena merytoryczna dokonywana będzie dwu</w:t>
      </w:r>
      <w:r w:rsidR="00B93F97">
        <w:rPr>
          <w:rFonts w:ascii="Calibri" w:hAnsi="Calibri" w:cs="Calibri"/>
          <w:kern w:val="2"/>
          <w:sz w:val="24"/>
          <w:szCs w:val="28"/>
        </w:rPr>
        <w:t xml:space="preserve">częściowo </w:t>
      </w:r>
      <w:r w:rsidRPr="0086081A">
        <w:rPr>
          <w:rFonts w:ascii="Calibri" w:hAnsi="Calibri" w:cs="Calibri"/>
          <w:kern w:val="2"/>
          <w:sz w:val="24"/>
          <w:szCs w:val="28"/>
        </w:rPr>
        <w:t xml:space="preserve">w terminie do 31.03. </w:t>
      </w:r>
      <w:r w:rsidRPr="0086081A">
        <w:rPr>
          <w:rFonts w:ascii="Calibri" w:hAnsi="Calibri" w:cs="Calibri"/>
          <w:i/>
          <w:kern w:val="2"/>
          <w:sz w:val="24"/>
          <w:szCs w:val="28"/>
        </w:rPr>
        <w:t>Roku wręczenia nagród</w:t>
      </w:r>
      <w:r w:rsidRPr="0086081A">
        <w:rPr>
          <w:rFonts w:ascii="Calibri" w:hAnsi="Calibri" w:cs="Calibri"/>
          <w:kern w:val="2"/>
          <w:sz w:val="24"/>
          <w:szCs w:val="28"/>
        </w:rPr>
        <w:t>:</w:t>
      </w:r>
    </w:p>
    <w:p w:rsidR="0086081A" w:rsidRPr="0086081A" w:rsidRDefault="0086081A" w:rsidP="0086081A">
      <w:pPr>
        <w:numPr>
          <w:ilvl w:val="1"/>
          <w:numId w:val="10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w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pierwsz</w:t>
      </w:r>
      <w:r w:rsidR="00B93F97">
        <w:rPr>
          <w:rFonts w:ascii="Calibri" w:hAnsi="Calibri" w:cs="Calibri"/>
          <w:kern w:val="2"/>
          <w:sz w:val="24"/>
          <w:szCs w:val="28"/>
        </w:rPr>
        <w:t>ej części</w:t>
      </w:r>
      <w:r w:rsidRPr="0086081A">
        <w:rPr>
          <w:rFonts w:ascii="Calibri" w:hAnsi="Calibri" w:cs="Calibri"/>
          <w:kern w:val="2"/>
          <w:sz w:val="24"/>
          <w:szCs w:val="28"/>
        </w:rPr>
        <w:t xml:space="preserve"> </w:t>
      </w:r>
      <w:r w:rsidR="00B93F97">
        <w:rPr>
          <w:rFonts w:ascii="Calibri" w:hAnsi="Calibri" w:cs="Calibri"/>
          <w:kern w:val="2"/>
          <w:sz w:val="24"/>
          <w:szCs w:val="28"/>
        </w:rPr>
        <w:t xml:space="preserve">– </w:t>
      </w:r>
      <w:r w:rsidRPr="0086081A">
        <w:rPr>
          <w:rFonts w:ascii="Calibri" w:hAnsi="Calibri" w:cs="Calibri"/>
          <w:i/>
          <w:kern w:val="2"/>
          <w:sz w:val="24"/>
          <w:szCs w:val="28"/>
        </w:rPr>
        <w:t>Głosowania</w:t>
      </w:r>
      <w:r w:rsidR="00B93F97">
        <w:rPr>
          <w:rFonts w:ascii="Calibri" w:hAnsi="Calibri" w:cs="Calibri"/>
          <w:i/>
          <w:kern w:val="2"/>
          <w:sz w:val="24"/>
          <w:szCs w:val="28"/>
        </w:rPr>
        <w:t xml:space="preserve"> </w:t>
      </w:r>
      <w:r w:rsidRPr="0086081A">
        <w:rPr>
          <w:rFonts w:ascii="Calibri" w:hAnsi="Calibri" w:cs="Calibri"/>
          <w:i/>
          <w:kern w:val="2"/>
          <w:sz w:val="24"/>
          <w:szCs w:val="28"/>
        </w:rPr>
        <w:t>publicznego</w:t>
      </w:r>
      <w:r w:rsidRPr="0086081A">
        <w:rPr>
          <w:rFonts w:ascii="Calibri" w:hAnsi="Calibri" w:cs="Calibri"/>
          <w:kern w:val="2"/>
          <w:sz w:val="24"/>
          <w:szCs w:val="28"/>
        </w:rPr>
        <w:t xml:space="preserve"> </w:t>
      </w:r>
      <w:r w:rsidR="00B93F97">
        <w:rPr>
          <w:rFonts w:ascii="Calibri" w:hAnsi="Calibri" w:cs="Calibri"/>
          <w:kern w:val="2"/>
          <w:sz w:val="24"/>
          <w:szCs w:val="28"/>
        </w:rPr>
        <w:t xml:space="preserve">– </w:t>
      </w:r>
      <w:r w:rsidRPr="0086081A">
        <w:rPr>
          <w:rFonts w:ascii="Calibri" w:hAnsi="Calibri" w:cs="Calibri"/>
          <w:kern w:val="2"/>
          <w:sz w:val="24"/>
          <w:szCs w:val="28"/>
        </w:rPr>
        <w:t>zgłoszone</w:t>
      </w:r>
      <w:r w:rsidR="00B93F97">
        <w:rPr>
          <w:rFonts w:ascii="Calibri" w:hAnsi="Calibri" w:cs="Calibri"/>
          <w:kern w:val="2"/>
          <w:sz w:val="24"/>
          <w:szCs w:val="28"/>
        </w:rPr>
        <w:t xml:space="preserve"> </w:t>
      </w:r>
      <w:r w:rsidRPr="0086081A">
        <w:rPr>
          <w:rFonts w:ascii="Calibri" w:hAnsi="Calibri" w:cs="Calibri"/>
          <w:kern w:val="2"/>
          <w:sz w:val="24"/>
          <w:szCs w:val="28"/>
        </w:rPr>
        <w:t>inicjatywy, będą oceniane w otwartym dla osób fizycznych i organizacji głosowaniu elektronicznym, poprzez formularz udostępniony w tym celu na stronie internetowej Starostwa Powiatowego w Rawie Mazowieckiej – ocena ta stanowiła będzie 70% ogólnej oceny konkursu,</w:t>
      </w:r>
    </w:p>
    <w:p w:rsidR="0086081A" w:rsidRPr="0086081A" w:rsidRDefault="0086081A" w:rsidP="0086081A">
      <w:pPr>
        <w:numPr>
          <w:ilvl w:val="1"/>
          <w:numId w:val="10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lastRenderedPageBreak/>
        <w:t>w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drugi</w:t>
      </w:r>
      <w:r w:rsidR="00B93F97">
        <w:rPr>
          <w:rFonts w:ascii="Calibri" w:hAnsi="Calibri" w:cs="Calibri"/>
          <w:kern w:val="2"/>
          <w:sz w:val="24"/>
          <w:szCs w:val="28"/>
        </w:rPr>
        <w:t>ej części,</w:t>
      </w:r>
      <w:r w:rsidRPr="0086081A">
        <w:rPr>
          <w:rFonts w:ascii="Calibri" w:hAnsi="Calibri" w:cs="Calibri"/>
          <w:kern w:val="2"/>
          <w:sz w:val="24"/>
          <w:szCs w:val="28"/>
        </w:rPr>
        <w:t xml:space="preserve"> oceny zgłoszeń dokona Kapituła konkursowa, w głosowaniu jawnym, przyznając zgłoszeniom stosowne wagi punktowe – ocena ta stanowiła będzie 30% ogólnej oceny konkursu.</w:t>
      </w:r>
    </w:p>
    <w:p w:rsidR="0086081A" w:rsidRPr="0086081A" w:rsidRDefault="0086081A" w:rsidP="0086081A">
      <w:pPr>
        <w:numPr>
          <w:ilvl w:val="0"/>
          <w:numId w:val="10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i/>
          <w:kern w:val="2"/>
          <w:sz w:val="24"/>
          <w:szCs w:val="28"/>
        </w:rPr>
        <w:t>Kapituła konkursowa</w:t>
      </w:r>
      <w:r w:rsidRPr="0086081A">
        <w:rPr>
          <w:rFonts w:ascii="Calibri" w:hAnsi="Calibri" w:cs="Calibri"/>
          <w:kern w:val="2"/>
          <w:sz w:val="24"/>
          <w:szCs w:val="28"/>
        </w:rPr>
        <w:t xml:space="preserve"> w terminie do 15.04. </w:t>
      </w:r>
      <w:r w:rsidRPr="0086081A">
        <w:rPr>
          <w:rFonts w:ascii="Calibri" w:hAnsi="Calibri" w:cs="Calibri"/>
          <w:i/>
          <w:kern w:val="2"/>
          <w:sz w:val="24"/>
          <w:szCs w:val="28"/>
        </w:rPr>
        <w:t xml:space="preserve">Roku wręczenia nagród </w:t>
      </w:r>
      <w:r w:rsidRPr="0086081A">
        <w:rPr>
          <w:rFonts w:ascii="Calibri" w:hAnsi="Calibri" w:cs="Calibri"/>
          <w:kern w:val="2"/>
          <w:sz w:val="24"/>
          <w:szCs w:val="28"/>
        </w:rPr>
        <w:t>podsumu</w:t>
      </w:r>
      <w:r w:rsidR="00B93F97">
        <w:rPr>
          <w:rFonts w:ascii="Calibri" w:hAnsi="Calibri" w:cs="Calibri"/>
          <w:kern w:val="2"/>
          <w:sz w:val="24"/>
          <w:szCs w:val="28"/>
        </w:rPr>
        <w:t>je oceny uzyskane w pierwszej i drugiej</w:t>
      </w:r>
      <w:r w:rsidRPr="0086081A">
        <w:rPr>
          <w:rFonts w:ascii="Calibri" w:hAnsi="Calibri" w:cs="Calibri"/>
          <w:kern w:val="2"/>
          <w:sz w:val="24"/>
          <w:szCs w:val="28"/>
        </w:rPr>
        <w:t xml:space="preserve"> </w:t>
      </w:r>
      <w:r w:rsidR="00B93F97">
        <w:rPr>
          <w:rFonts w:ascii="Calibri" w:hAnsi="Calibri" w:cs="Calibri"/>
          <w:kern w:val="2"/>
          <w:sz w:val="24"/>
          <w:szCs w:val="28"/>
        </w:rPr>
        <w:t xml:space="preserve">części </w:t>
      </w:r>
      <w:r w:rsidRPr="0086081A">
        <w:rPr>
          <w:rFonts w:ascii="Calibri" w:hAnsi="Calibri" w:cs="Calibri"/>
          <w:kern w:val="2"/>
          <w:sz w:val="24"/>
          <w:szCs w:val="28"/>
        </w:rPr>
        <w:t>oceny, wyłaniając zwycięzców konkursu.</w:t>
      </w:r>
    </w:p>
    <w:p w:rsidR="0086081A" w:rsidRPr="0086081A" w:rsidRDefault="0086081A" w:rsidP="0086081A">
      <w:pPr>
        <w:numPr>
          <w:ilvl w:val="0"/>
          <w:numId w:val="10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 xml:space="preserve">Decyzje </w:t>
      </w:r>
      <w:r w:rsidR="00B93F97" w:rsidRPr="00B93F97">
        <w:rPr>
          <w:rFonts w:ascii="Calibri" w:hAnsi="Calibri" w:cs="Calibri"/>
          <w:i/>
          <w:kern w:val="2"/>
          <w:sz w:val="24"/>
          <w:szCs w:val="28"/>
        </w:rPr>
        <w:t>Kapituły</w:t>
      </w:r>
      <w:r w:rsidRPr="00B93F97">
        <w:rPr>
          <w:rFonts w:ascii="Calibri" w:hAnsi="Calibri" w:cs="Calibri"/>
          <w:i/>
          <w:kern w:val="2"/>
          <w:sz w:val="24"/>
          <w:szCs w:val="28"/>
        </w:rPr>
        <w:t xml:space="preserve"> konkursowej</w:t>
      </w:r>
      <w:r w:rsidRPr="0086081A">
        <w:rPr>
          <w:rFonts w:ascii="Calibri" w:hAnsi="Calibri" w:cs="Calibri"/>
          <w:kern w:val="2"/>
          <w:sz w:val="24"/>
          <w:szCs w:val="28"/>
        </w:rPr>
        <w:t xml:space="preserve"> mają charakter ostateczny i nie podlegają odwołaniu.</w:t>
      </w:r>
    </w:p>
    <w:p w:rsidR="0086081A" w:rsidRPr="0086081A" w:rsidRDefault="0086081A" w:rsidP="0086081A">
      <w:pPr>
        <w:numPr>
          <w:ilvl w:val="0"/>
          <w:numId w:val="10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 xml:space="preserve">Z przebiegu prac </w:t>
      </w:r>
      <w:r w:rsidRPr="0086081A">
        <w:rPr>
          <w:rFonts w:ascii="Calibri" w:hAnsi="Calibri" w:cs="Calibri"/>
          <w:i/>
          <w:kern w:val="2"/>
          <w:sz w:val="24"/>
          <w:szCs w:val="28"/>
        </w:rPr>
        <w:t>Kapituły konkursowej</w:t>
      </w:r>
      <w:r w:rsidRPr="0086081A">
        <w:rPr>
          <w:rFonts w:ascii="Calibri" w:hAnsi="Calibri" w:cs="Calibri"/>
          <w:kern w:val="2"/>
          <w:sz w:val="24"/>
          <w:szCs w:val="28"/>
        </w:rPr>
        <w:t xml:space="preserve"> sporządzony zostanie Protokół, który po podpisaniu przez Członków Kapituły, zostanie zarchiwizowany przez Organizatora konkursu.</w:t>
      </w:r>
    </w:p>
    <w:p w:rsidR="0086081A" w:rsidRPr="0086081A" w:rsidRDefault="0086081A" w:rsidP="0086081A">
      <w:pPr>
        <w:numPr>
          <w:ilvl w:val="0"/>
          <w:numId w:val="10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 xml:space="preserve">Protokół z posiedzenia Kapituły zostanie podany do publicznej wiadomości po ogłoszeniu wyników Konkursu, poprzez jego umieszczenie na stronie internetowej Starostwa Powiatowego w Rawie Mazowieckiej, w zakładce poświęconej pracy </w:t>
      </w:r>
      <w:proofErr w:type="spellStart"/>
      <w:r w:rsidRPr="0086081A">
        <w:rPr>
          <w:rFonts w:ascii="Calibri" w:hAnsi="Calibri" w:cs="Calibri"/>
          <w:kern w:val="2"/>
          <w:sz w:val="24"/>
          <w:szCs w:val="28"/>
        </w:rPr>
        <w:t>PRDPP</w:t>
      </w:r>
      <w:proofErr w:type="spellEnd"/>
      <w:r w:rsidRPr="0086081A">
        <w:rPr>
          <w:rFonts w:ascii="Calibri" w:hAnsi="Calibri" w:cs="Calibri"/>
          <w:kern w:val="2"/>
          <w:sz w:val="24"/>
          <w:szCs w:val="28"/>
        </w:rPr>
        <w:t>.</w:t>
      </w:r>
    </w:p>
    <w:p w:rsidR="0086081A" w:rsidRPr="0086081A" w:rsidRDefault="0086081A" w:rsidP="0086081A">
      <w:pPr>
        <w:ind w:left="360"/>
        <w:contextualSpacing/>
        <w:jc w:val="both"/>
        <w:rPr>
          <w:rFonts w:ascii="Calibri" w:hAnsi="Calibri" w:cs="Calibri"/>
          <w:kern w:val="2"/>
          <w:sz w:val="24"/>
          <w:szCs w:val="28"/>
        </w:rPr>
      </w:pPr>
    </w:p>
    <w:p w:rsidR="0086081A" w:rsidRPr="0086081A" w:rsidRDefault="0086081A" w:rsidP="0086081A">
      <w:pPr>
        <w:jc w:val="center"/>
        <w:rPr>
          <w:rFonts w:ascii="Calibri" w:hAnsi="Calibri" w:cs="Calibri"/>
          <w:b/>
          <w:kern w:val="2"/>
          <w:sz w:val="24"/>
          <w:szCs w:val="28"/>
        </w:rPr>
      </w:pPr>
      <w:r w:rsidRPr="0086081A">
        <w:rPr>
          <w:rFonts w:ascii="Calibri" w:hAnsi="Calibri" w:cs="Calibri"/>
          <w:b/>
          <w:kern w:val="2"/>
          <w:sz w:val="24"/>
          <w:szCs w:val="28"/>
        </w:rPr>
        <w:t>§6</w:t>
      </w:r>
    </w:p>
    <w:p w:rsidR="0086081A" w:rsidRPr="0086081A" w:rsidRDefault="0086081A" w:rsidP="0086081A">
      <w:pPr>
        <w:jc w:val="center"/>
        <w:rPr>
          <w:rFonts w:ascii="Calibri" w:hAnsi="Calibri" w:cs="Calibri"/>
          <w:b/>
          <w:kern w:val="2"/>
          <w:sz w:val="24"/>
          <w:szCs w:val="28"/>
        </w:rPr>
      </w:pPr>
      <w:r w:rsidRPr="0086081A">
        <w:rPr>
          <w:rFonts w:ascii="Calibri" w:hAnsi="Calibri" w:cs="Calibri"/>
          <w:b/>
          <w:kern w:val="2"/>
          <w:sz w:val="24"/>
          <w:szCs w:val="28"/>
        </w:rPr>
        <w:t>Rozstrzygnięcie konkursu oraz nagrody</w:t>
      </w:r>
    </w:p>
    <w:p w:rsidR="0086081A" w:rsidRPr="0086081A" w:rsidRDefault="0086081A" w:rsidP="0086081A">
      <w:pPr>
        <w:numPr>
          <w:ilvl w:val="0"/>
          <w:numId w:val="11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>Wyniki Konkursu zostaną ogłoszone podczas dorocznego Radosnego Święta (Święta Konstytucji 3-go Maja połączonego z Festynem Organizacji Pozarządowych), lub w innej uroczystej formie.</w:t>
      </w:r>
    </w:p>
    <w:p w:rsidR="0086081A" w:rsidRPr="0086081A" w:rsidRDefault="0086081A" w:rsidP="0086081A">
      <w:pPr>
        <w:numPr>
          <w:ilvl w:val="0"/>
          <w:numId w:val="11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 xml:space="preserve">W Konkursie przyznawane będą nagrody </w:t>
      </w:r>
      <w:r w:rsidR="003B695B">
        <w:rPr>
          <w:rFonts w:ascii="Calibri" w:hAnsi="Calibri" w:cs="Calibri"/>
          <w:kern w:val="2"/>
          <w:sz w:val="24"/>
          <w:szCs w:val="28"/>
        </w:rPr>
        <w:t>rzeczowe o wartości</w:t>
      </w:r>
      <w:r w:rsidRPr="0086081A">
        <w:rPr>
          <w:rFonts w:ascii="Calibri" w:hAnsi="Calibri" w:cs="Calibri"/>
          <w:kern w:val="2"/>
          <w:sz w:val="24"/>
          <w:szCs w:val="28"/>
        </w:rPr>
        <w:t>:</w:t>
      </w:r>
    </w:p>
    <w:p w:rsidR="0086081A" w:rsidRPr="0086081A" w:rsidRDefault="0086081A" w:rsidP="0086081A">
      <w:pPr>
        <w:numPr>
          <w:ilvl w:val="1"/>
          <w:numId w:val="11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za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zajęcie I</w:t>
      </w:r>
      <w:r w:rsidR="003B695B">
        <w:rPr>
          <w:rFonts w:ascii="Calibri" w:hAnsi="Calibri" w:cs="Calibri"/>
          <w:kern w:val="2"/>
          <w:sz w:val="24"/>
          <w:szCs w:val="28"/>
        </w:rPr>
        <w:t xml:space="preserve"> miejsca – nagroda w wysokości 2,5</w:t>
      </w:r>
      <w:r w:rsidRPr="0086081A">
        <w:rPr>
          <w:rFonts w:ascii="Calibri" w:hAnsi="Calibri" w:cs="Calibri"/>
          <w:kern w:val="2"/>
          <w:sz w:val="24"/>
          <w:szCs w:val="28"/>
        </w:rPr>
        <w:t xml:space="preserve"> tys. zł,</w:t>
      </w:r>
    </w:p>
    <w:p w:rsidR="0086081A" w:rsidRPr="0086081A" w:rsidRDefault="0086081A" w:rsidP="0086081A">
      <w:pPr>
        <w:numPr>
          <w:ilvl w:val="1"/>
          <w:numId w:val="11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za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zajęcie II miejsca – nagroda w wysokości 1,5 tys. zł,</w:t>
      </w:r>
    </w:p>
    <w:p w:rsidR="0086081A" w:rsidRPr="0086081A" w:rsidRDefault="0086081A" w:rsidP="0086081A">
      <w:pPr>
        <w:numPr>
          <w:ilvl w:val="1"/>
          <w:numId w:val="11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proofErr w:type="gramStart"/>
      <w:r w:rsidRPr="0086081A">
        <w:rPr>
          <w:rFonts w:ascii="Calibri" w:hAnsi="Calibri" w:cs="Calibri"/>
          <w:kern w:val="2"/>
          <w:sz w:val="24"/>
          <w:szCs w:val="28"/>
        </w:rPr>
        <w:t>za</w:t>
      </w:r>
      <w:proofErr w:type="gramEnd"/>
      <w:r w:rsidRPr="0086081A">
        <w:rPr>
          <w:rFonts w:ascii="Calibri" w:hAnsi="Calibri" w:cs="Calibri"/>
          <w:kern w:val="2"/>
          <w:sz w:val="24"/>
          <w:szCs w:val="28"/>
        </w:rPr>
        <w:t xml:space="preserve"> zajęcie III miejsca – nagroda w wysokości </w:t>
      </w:r>
      <w:r w:rsidR="003B695B">
        <w:rPr>
          <w:rFonts w:ascii="Calibri" w:hAnsi="Calibri" w:cs="Calibri"/>
          <w:kern w:val="2"/>
          <w:sz w:val="24"/>
          <w:szCs w:val="28"/>
        </w:rPr>
        <w:t>1,0 tys.</w:t>
      </w:r>
      <w:r w:rsidRPr="0086081A">
        <w:rPr>
          <w:rFonts w:ascii="Calibri" w:hAnsi="Calibri" w:cs="Calibri"/>
          <w:kern w:val="2"/>
          <w:sz w:val="24"/>
          <w:szCs w:val="28"/>
        </w:rPr>
        <w:t xml:space="preserve"> zł.</w:t>
      </w:r>
    </w:p>
    <w:p w:rsidR="0086081A" w:rsidRDefault="0086081A" w:rsidP="0086081A">
      <w:pPr>
        <w:numPr>
          <w:ilvl w:val="0"/>
          <w:numId w:val="11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>Nagrody winny być wykorzystane na działalność pożytku publicznego nagrodzonej organizacji</w:t>
      </w:r>
      <w:r w:rsidR="00B93F97">
        <w:rPr>
          <w:rFonts w:ascii="Calibri" w:hAnsi="Calibri" w:cs="Calibri"/>
          <w:kern w:val="2"/>
          <w:sz w:val="24"/>
          <w:szCs w:val="28"/>
        </w:rPr>
        <w:t>.</w:t>
      </w:r>
    </w:p>
    <w:p w:rsidR="0086081A" w:rsidRPr="0086081A" w:rsidRDefault="0086081A" w:rsidP="0086081A">
      <w:pPr>
        <w:numPr>
          <w:ilvl w:val="0"/>
          <w:numId w:val="11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>Każdy z uczestników Konkursu może otrzymać tylko jedną nagrodę.</w:t>
      </w:r>
    </w:p>
    <w:p w:rsidR="0086081A" w:rsidRPr="0086081A" w:rsidRDefault="0086081A" w:rsidP="0086081A">
      <w:pPr>
        <w:numPr>
          <w:ilvl w:val="0"/>
          <w:numId w:val="11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>W przypadku zbyt małej liczby zgłoszeń lub niskiej wartości merytorycznej zgłoszonych inicjatyw, Organizator zastrzega sobie prawo do rezygnacji z rozstrzygnięcia konkursu, przyznania mniejszej liczby nagród lub przyznania nagród w zmniejszonej wysokości.</w:t>
      </w:r>
    </w:p>
    <w:p w:rsidR="0086081A" w:rsidRPr="0086081A" w:rsidRDefault="0086081A" w:rsidP="0086081A">
      <w:pPr>
        <w:numPr>
          <w:ilvl w:val="0"/>
          <w:numId w:val="11"/>
        </w:numPr>
        <w:contextualSpacing/>
        <w:jc w:val="both"/>
        <w:rPr>
          <w:rFonts w:ascii="Calibri" w:hAnsi="Calibri" w:cs="Calibri"/>
          <w:kern w:val="2"/>
          <w:sz w:val="24"/>
          <w:szCs w:val="28"/>
        </w:rPr>
      </w:pPr>
      <w:r w:rsidRPr="0086081A">
        <w:rPr>
          <w:rFonts w:ascii="Calibri" w:hAnsi="Calibri" w:cs="Calibri"/>
          <w:kern w:val="2"/>
          <w:sz w:val="24"/>
          <w:szCs w:val="28"/>
        </w:rPr>
        <w:t>Organizator może wykorzystać uzyskane podczas Konkursu materiały do działań informacyjnych i promocyjnych związanych z Konkursem.</w:t>
      </w:r>
    </w:p>
    <w:p w:rsidR="002813A9" w:rsidRDefault="002813A9" w:rsidP="00DC7AC9">
      <w:pPr>
        <w:jc w:val="center"/>
        <w:rPr>
          <w:rFonts w:asciiTheme="minorHAnsi" w:hAnsiTheme="minorHAnsi" w:cstheme="minorHAnsi"/>
          <w:sz w:val="24"/>
          <w:szCs w:val="28"/>
        </w:rPr>
      </w:pPr>
    </w:p>
    <w:p w:rsidR="00DC7AC9" w:rsidRDefault="00DC7AC9" w:rsidP="00DC7AC9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 w:rsidRPr="002813A9">
        <w:rPr>
          <w:rFonts w:asciiTheme="minorHAnsi" w:hAnsiTheme="minorHAnsi" w:cstheme="minorHAnsi"/>
          <w:b/>
          <w:sz w:val="24"/>
          <w:szCs w:val="28"/>
        </w:rPr>
        <w:t>§7</w:t>
      </w:r>
    </w:p>
    <w:p w:rsidR="00E7293F" w:rsidRPr="002813A9" w:rsidRDefault="00E7293F" w:rsidP="00DC7AC9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>
        <w:rPr>
          <w:rFonts w:asciiTheme="minorHAnsi" w:hAnsiTheme="minorHAnsi" w:cstheme="minorHAnsi"/>
          <w:b/>
          <w:sz w:val="24"/>
          <w:szCs w:val="28"/>
        </w:rPr>
        <w:t>Postanowienia końcowe</w:t>
      </w:r>
    </w:p>
    <w:p w:rsidR="004272FF" w:rsidRPr="00E7293F" w:rsidRDefault="00DC7AC9" w:rsidP="00E7293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8"/>
        </w:rPr>
      </w:pPr>
      <w:r w:rsidRPr="00E7293F">
        <w:rPr>
          <w:rFonts w:asciiTheme="minorHAnsi" w:hAnsiTheme="minorHAnsi" w:cstheme="minorHAnsi"/>
          <w:sz w:val="24"/>
          <w:szCs w:val="28"/>
        </w:rPr>
        <w:t xml:space="preserve">W sprawach nieuregulowanych niniejszym regulaminem decyzje wiążące podejmuje Organizator konkursu w porozumieniu z </w:t>
      </w:r>
      <w:r w:rsidR="002813A9" w:rsidRPr="00E7293F">
        <w:rPr>
          <w:rFonts w:asciiTheme="minorHAnsi" w:hAnsiTheme="minorHAnsi" w:cstheme="minorHAnsi"/>
          <w:sz w:val="24"/>
          <w:szCs w:val="28"/>
        </w:rPr>
        <w:t>Zarządem Powiatu Rawskiego</w:t>
      </w:r>
      <w:r w:rsidRPr="00E7293F">
        <w:rPr>
          <w:rFonts w:asciiTheme="minorHAnsi" w:hAnsiTheme="minorHAnsi" w:cstheme="minorHAnsi"/>
          <w:sz w:val="24"/>
          <w:szCs w:val="28"/>
        </w:rPr>
        <w:t>.</w:t>
      </w:r>
    </w:p>
    <w:p w:rsidR="00E7293F" w:rsidRPr="00E7293F" w:rsidRDefault="00E7293F" w:rsidP="00E7293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8"/>
        </w:rPr>
      </w:pPr>
      <w:r w:rsidRPr="00E7293F">
        <w:rPr>
          <w:rFonts w:asciiTheme="minorHAnsi" w:hAnsiTheme="minorHAnsi" w:cstheme="minorHAnsi"/>
          <w:sz w:val="24"/>
          <w:szCs w:val="28"/>
        </w:rPr>
        <w:t>Organizator ma prawo do wprowadzania zmian w niniejszym regulaminie.</w:t>
      </w:r>
      <w:bookmarkStart w:id="0" w:name="_GoBack"/>
      <w:bookmarkEnd w:id="0"/>
    </w:p>
    <w:sectPr w:rsidR="00E7293F" w:rsidRPr="00E7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FF8"/>
    <w:multiLevelType w:val="hybridMultilevel"/>
    <w:tmpl w:val="156070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C41B3"/>
    <w:multiLevelType w:val="hybridMultilevel"/>
    <w:tmpl w:val="54023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91296F"/>
    <w:multiLevelType w:val="hybridMultilevel"/>
    <w:tmpl w:val="674EAEE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170EF9"/>
    <w:multiLevelType w:val="hybridMultilevel"/>
    <w:tmpl w:val="CC2A04C2"/>
    <w:lvl w:ilvl="0" w:tplc="7CB49FCC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1B43FA"/>
    <w:multiLevelType w:val="hybridMultilevel"/>
    <w:tmpl w:val="C8D2D4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F2CCE"/>
    <w:multiLevelType w:val="hybridMultilevel"/>
    <w:tmpl w:val="FB581D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B84A50"/>
    <w:multiLevelType w:val="hybridMultilevel"/>
    <w:tmpl w:val="98B85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C9"/>
    <w:rsid w:val="000A5D72"/>
    <w:rsid w:val="00105B28"/>
    <w:rsid w:val="00125A2C"/>
    <w:rsid w:val="002417F7"/>
    <w:rsid w:val="002813A9"/>
    <w:rsid w:val="003148E4"/>
    <w:rsid w:val="003666BF"/>
    <w:rsid w:val="003B695B"/>
    <w:rsid w:val="003C783E"/>
    <w:rsid w:val="004272FF"/>
    <w:rsid w:val="00460974"/>
    <w:rsid w:val="00463429"/>
    <w:rsid w:val="00654C4E"/>
    <w:rsid w:val="006A5A5D"/>
    <w:rsid w:val="006F2BF0"/>
    <w:rsid w:val="0086081A"/>
    <w:rsid w:val="00893DF7"/>
    <w:rsid w:val="009771A4"/>
    <w:rsid w:val="00A70642"/>
    <w:rsid w:val="00B15E4B"/>
    <w:rsid w:val="00B22835"/>
    <w:rsid w:val="00B918FB"/>
    <w:rsid w:val="00B93F97"/>
    <w:rsid w:val="00BC2DF6"/>
    <w:rsid w:val="00BF00FA"/>
    <w:rsid w:val="00BF5C95"/>
    <w:rsid w:val="00C64C8B"/>
    <w:rsid w:val="00C74A0E"/>
    <w:rsid w:val="00CE797E"/>
    <w:rsid w:val="00DC7AC9"/>
    <w:rsid w:val="00DD0F83"/>
    <w:rsid w:val="00E25C29"/>
    <w:rsid w:val="00E7293F"/>
    <w:rsid w:val="00E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DF7"/>
    <w:rPr>
      <w:rFonts w:ascii="Times New Roman" w:eastAsia="SimSun" w:hAnsi="Times New Roman" w:cs="Mangal"/>
      <w:kern w:val="1"/>
      <w:sz w:val="26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893DF7"/>
    <w:pPr>
      <w:jc w:val="center"/>
      <w:outlineLvl w:val="0"/>
    </w:pPr>
    <w:rPr>
      <w:rFonts w:eastAsia="Times New Roman" w:cs="Times New Roman"/>
      <w:b/>
      <w:bCs/>
      <w:szCs w:val="48"/>
      <w:lang w:bidi="ar-SA"/>
    </w:rPr>
  </w:style>
  <w:style w:type="paragraph" w:styleId="Nagwek2">
    <w:name w:val="heading 2"/>
    <w:basedOn w:val="Normalny"/>
    <w:next w:val="Tekstpodstawowy"/>
    <w:link w:val="Nagwek2Znak"/>
    <w:qFormat/>
    <w:rsid w:val="00893DF7"/>
    <w:pPr>
      <w:keepNext/>
      <w:tabs>
        <w:tab w:val="num" w:pos="0"/>
      </w:tabs>
      <w:ind w:left="284" w:hanging="284"/>
      <w:outlineLvl w:val="1"/>
    </w:pPr>
    <w:rPr>
      <w:rFonts w:eastAsia="Microsoft YaHe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93DF7"/>
    <w:rPr>
      <w:b/>
      <w:bCs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893DF7"/>
    <w:rPr>
      <w:smallCaps/>
      <w:color w:val="C0504D" w:themeColor="accent2"/>
      <w:u w:val="single"/>
    </w:rPr>
  </w:style>
  <w:style w:type="character" w:customStyle="1" w:styleId="Nagwek1Znak">
    <w:name w:val="Nagłówek 1 Znak"/>
    <w:basedOn w:val="Domylnaczcionkaakapitu"/>
    <w:link w:val="Nagwek1"/>
    <w:rsid w:val="00893DF7"/>
    <w:rPr>
      <w:rFonts w:ascii="Times New Roman" w:eastAsia="Times New Roman" w:hAnsi="Times New Roman"/>
      <w:b/>
      <w:bCs/>
      <w:kern w:val="1"/>
      <w:sz w:val="26"/>
      <w:szCs w:val="4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17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17F7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893DF7"/>
    <w:rPr>
      <w:rFonts w:ascii="Times New Roman" w:eastAsia="Microsoft YaHei" w:hAnsi="Times New Roman" w:cs="Mangal"/>
      <w:b/>
      <w:bCs/>
      <w:iCs/>
      <w:kern w:val="1"/>
      <w:sz w:val="26"/>
      <w:szCs w:val="28"/>
      <w:lang w:eastAsia="zh-CN" w:bidi="hi-IN"/>
    </w:rPr>
  </w:style>
  <w:style w:type="paragraph" w:styleId="Bezodstpw">
    <w:name w:val="No Spacing"/>
    <w:uiPriority w:val="1"/>
    <w:qFormat/>
    <w:rsid w:val="00893DF7"/>
    <w:pPr>
      <w:widowControl w:val="0"/>
      <w:suppressAutoHyphens/>
      <w:jc w:val="both"/>
      <w:textAlignment w:val="baseline"/>
    </w:pPr>
    <w:rPr>
      <w:rFonts w:ascii="Times New Roman" w:eastAsia="SimSun" w:hAnsi="Times New Roman" w:cs="Mangal"/>
      <w:kern w:val="1"/>
      <w:sz w:val="26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C7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DF7"/>
    <w:rPr>
      <w:rFonts w:ascii="Times New Roman" w:eastAsia="SimSun" w:hAnsi="Times New Roman" w:cs="Mangal"/>
      <w:kern w:val="1"/>
      <w:sz w:val="26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893DF7"/>
    <w:pPr>
      <w:jc w:val="center"/>
      <w:outlineLvl w:val="0"/>
    </w:pPr>
    <w:rPr>
      <w:rFonts w:eastAsia="Times New Roman" w:cs="Times New Roman"/>
      <w:b/>
      <w:bCs/>
      <w:szCs w:val="48"/>
      <w:lang w:bidi="ar-SA"/>
    </w:rPr>
  </w:style>
  <w:style w:type="paragraph" w:styleId="Nagwek2">
    <w:name w:val="heading 2"/>
    <w:basedOn w:val="Normalny"/>
    <w:next w:val="Tekstpodstawowy"/>
    <w:link w:val="Nagwek2Znak"/>
    <w:qFormat/>
    <w:rsid w:val="00893DF7"/>
    <w:pPr>
      <w:keepNext/>
      <w:tabs>
        <w:tab w:val="num" w:pos="0"/>
      </w:tabs>
      <w:ind w:left="284" w:hanging="284"/>
      <w:outlineLvl w:val="1"/>
    </w:pPr>
    <w:rPr>
      <w:rFonts w:eastAsia="Microsoft YaHe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893DF7"/>
    <w:rPr>
      <w:b/>
      <w:bCs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893DF7"/>
    <w:rPr>
      <w:smallCaps/>
      <w:color w:val="C0504D" w:themeColor="accent2"/>
      <w:u w:val="single"/>
    </w:rPr>
  </w:style>
  <w:style w:type="character" w:customStyle="1" w:styleId="Nagwek1Znak">
    <w:name w:val="Nagłówek 1 Znak"/>
    <w:basedOn w:val="Domylnaczcionkaakapitu"/>
    <w:link w:val="Nagwek1"/>
    <w:rsid w:val="00893DF7"/>
    <w:rPr>
      <w:rFonts w:ascii="Times New Roman" w:eastAsia="Times New Roman" w:hAnsi="Times New Roman"/>
      <w:b/>
      <w:bCs/>
      <w:kern w:val="1"/>
      <w:sz w:val="26"/>
      <w:szCs w:val="4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17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17F7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893DF7"/>
    <w:rPr>
      <w:rFonts w:ascii="Times New Roman" w:eastAsia="Microsoft YaHei" w:hAnsi="Times New Roman" w:cs="Mangal"/>
      <w:b/>
      <w:bCs/>
      <w:iCs/>
      <w:kern w:val="1"/>
      <w:sz w:val="26"/>
      <w:szCs w:val="28"/>
      <w:lang w:eastAsia="zh-CN" w:bidi="hi-IN"/>
    </w:rPr>
  </w:style>
  <w:style w:type="paragraph" w:styleId="Bezodstpw">
    <w:name w:val="No Spacing"/>
    <w:uiPriority w:val="1"/>
    <w:qFormat/>
    <w:rsid w:val="00893DF7"/>
    <w:pPr>
      <w:widowControl w:val="0"/>
      <w:suppressAutoHyphens/>
      <w:jc w:val="both"/>
      <w:textAlignment w:val="baseline"/>
    </w:pPr>
    <w:rPr>
      <w:rFonts w:ascii="Times New Roman" w:eastAsia="SimSun" w:hAnsi="Times New Roman" w:cs="Mangal"/>
      <w:kern w:val="1"/>
      <w:sz w:val="26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C7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AW</cp:lastModifiedBy>
  <cp:revision>2</cp:revision>
  <dcterms:created xsi:type="dcterms:W3CDTF">2017-02-02T20:38:00Z</dcterms:created>
  <dcterms:modified xsi:type="dcterms:W3CDTF">2017-02-02T20:38:00Z</dcterms:modified>
</cp:coreProperties>
</file>